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4E1" w14:textId="231FB2BC" w:rsidR="00112897" w:rsidRPr="000A67E9" w:rsidRDefault="00112897" w:rsidP="004350E8">
      <w:pPr>
        <w:pStyle w:val="NoSpacing"/>
        <w:spacing w:before="240" w:line="276" w:lineRule="auto"/>
        <w:rPr>
          <w:rFonts w:ascii="Arial" w:hAnsi="Arial" w:cs="Arial"/>
          <w:highlight w:val="lightGray"/>
        </w:rPr>
      </w:pPr>
    </w:p>
    <w:p w14:paraId="7BFBB7DA" w14:textId="77777777" w:rsidR="00784B81" w:rsidRPr="000A67E9" w:rsidRDefault="00784B81" w:rsidP="004350E8">
      <w:pPr>
        <w:pStyle w:val="NoSpacing"/>
        <w:spacing w:before="240" w:line="276" w:lineRule="auto"/>
        <w:rPr>
          <w:rFonts w:ascii="Arial" w:hAnsi="Arial" w:cs="Arial"/>
          <w:highlight w:val="lightGray"/>
        </w:rPr>
      </w:pPr>
    </w:p>
    <w:p w14:paraId="585D0A0B" w14:textId="369B398D" w:rsidR="004350E8" w:rsidRPr="000A67E9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  <w:r w:rsidRPr="000A67E9">
        <w:rPr>
          <w:rFonts w:ascii="Arial" w:hAnsi="Arial" w:cs="Arial"/>
          <w:highlight w:val="lightGray"/>
        </w:rPr>
        <w:t>&lt;Date&gt;</w:t>
      </w:r>
    </w:p>
    <w:p w14:paraId="04571B2C" w14:textId="77777777" w:rsidR="004350E8" w:rsidRPr="000A67E9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</w:p>
    <w:p w14:paraId="21E92892" w14:textId="0AB2C194" w:rsidR="004350E8" w:rsidRPr="000A67E9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  <w:r w:rsidRPr="000A67E9">
        <w:rPr>
          <w:rFonts w:ascii="Arial" w:hAnsi="Arial" w:cs="Arial"/>
          <w:highlight w:val="lightGray"/>
        </w:rPr>
        <w:t>&lt;Name&gt;</w:t>
      </w:r>
      <w:r w:rsidRPr="000A67E9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0A67E9">
        <w:rPr>
          <w:rFonts w:ascii="Arial" w:hAnsi="Arial" w:cs="Arial"/>
          <w:highlight w:val="lightGray"/>
        </w:rPr>
        <w:t>&lt;Address&gt;</w:t>
      </w:r>
      <w:r w:rsidRPr="000A67E9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0A67E9">
        <w:rPr>
          <w:rFonts w:ascii="Arial" w:hAnsi="Arial" w:cs="Arial"/>
          <w:highlight w:val="lightGray"/>
        </w:rPr>
        <w:t>&lt;Address&gt;</w:t>
      </w:r>
      <w:r w:rsidRPr="000A67E9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Pr="000A67E9">
        <w:rPr>
          <w:rFonts w:ascii="Arial" w:hAnsi="Arial" w:cs="Arial"/>
          <w:highlight w:val="lightGray"/>
        </w:rPr>
        <w:t>&lt;City&gt;, &lt;State&gt;, &lt;ZIP&gt;</w:t>
      </w:r>
    </w:p>
    <w:p w14:paraId="33CB09BA" w14:textId="77777777" w:rsidR="001C2558" w:rsidRPr="000A67E9" w:rsidRDefault="001C2558" w:rsidP="001C2558">
      <w:pPr>
        <w:pStyle w:val="NoSpacing"/>
        <w:rPr>
          <w:rFonts w:ascii="Arial" w:hAnsi="Arial" w:cs="Arial"/>
        </w:rPr>
      </w:pPr>
      <w:bookmarkStart w:id="0" w:name="_Hlk503261033"/>
    </w:p>
    <w:p w14:paraId="0F40F0DA" w14:textId="7140BAF1" w:rsidR="001C2558" w:rsidRPr="000A67E9" w:rsidRDefault="001C2558" w:rsidP="001C2558">
      <w:pPr>
        <w:pStyle w:val="NoSpacing"/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b/>
          <w:bCs/>
          <w:lang w:val="ru"/>
        </w:rPr>
        <w:t xml:space="preserve">Уважаемый (-ая) </w:t>
      </w:r>
      <w:r w:rsidRPr="000A67E9">
        <w:rPr>
          <w:rFonts w:ascii="Arial" w:hAnsi="Arial" w:cs="Arial"/>
          <w:b/>
          <w:bCs/>
          <w:highlight w:val="lightGray"/>
          <w:lang w:val="ru-RU"/>
        </w:rPr>
        <w:t>&lt;</w:t>
      </w:r>
      <w:r w:rsidRPr="000A67E9">
        <w:rPr>
          <w:rFonts w:ascii="Arial" w:hAnsi="Arial" w:cs="Arial"/>
          <w:b/>
          <w:bCs/>
          <w:highlight w:val="lightGray"/>
        </w:rPr>
        <w:t>MMC</w:t>
      </w:r>
      <w:r w:rsidRPr="000A67E9">
        <w:rPr>
          <w:rFonts w:ascii="Arial" w:hAnsi="Arial" w:cs="Arial"/>
          <w:b/>
          <w:bCs/>
          <w:highlight w:val="lightGray"/>
          <w:lang w:val="ru-RU"/>
        </w:rPr>
        <w:t xml:space="preserve"> </w:t>
      </w:r>
      <w:r w:rsidRPr="000A67E9">
        <w:rPr>
          <w:rFonts w:ascii="Arial" w:hAnsi="Arial" w:cs="Arial"/>
          <w:b/>
          <w:bCs/>
          <w:highlight w:val="lightGray"/>
        </w:rPr>
        <w:t>Member</w:t>
      </w:r>
      <w:r w:rsidRPr="000A67E9">
        <w:rPr>
          <w:rFonts w:ascii="Arial" w:hAnsi="Arial" w:cs="Arial"/>
          <w:b/>
          <w:bCs/>
          <w:highlight w:val="lightGray"/>
          <w:lang w:val="ru-RU"/>
        </w:rPr>
        <w:t>&gt;</w:t>
      </w:r>
      <w:r w:rsidRPr="000A67E9">
        <w:rPr>
          <w:rFonts w:ascii="Arial" w:hAnsi="Arial" w:cs="Arial"/>
          <w:highlight w:val="lightGray"/>
          <w:lang w:val="ru"/>
        </w:rPr>
        <w:t>,</w:t>
      </w:r>
      <w:r w:rsidRPr="000A67E9">
        <w:rPr>
          <w:rFonts w:ascii="Arial" w:hAnsi="Arial" w:cs="Arial"/>
          <w:lang w:val="ru"/>
        </w:rPr>
        <w:tab/>
      </w:r>
      <w:r w:rsidRPr="000A67E9">
        <w:rPr>
          <w:rFonts w:ascii="Arial" w:hAnsi="Arial" w:cs="Arial"/>
          <w:lang w:val="ru"/>
        </w:rPr>
        <w:tab/>
      </w:r>
      <w:r w:rsidRPr="000A67E9">
        <w:rPr>
          <w:rFonts w:ascii="Arial" w:hAnsi="Arial" w:cs="Arial"/>
          <w:lang w:val="ru"/>
        </w:rPr>
        <w:tab/>
      </w:r>
    </w:p>
    <w:p w14:paraId="75DAE588" w14:textId="77777777" w:rsidR="009B5E4A" w:rsidRPr="000A67E9" w:rsidRDefault="009B5E4A" w:rsidP="006C7AC8">
      <w:pPr>
        <w:pStyle w:val="NoSpacing"/>
        <w:rPr>
          <w:rFonts w:ascii="Arial" w:hAnsi="Arial" w:cs="Arial"/>
          <w:u w:val="single"/>
          <w:lang w:val="ru-RU"/>
        </w:rPr>
      </w:pPr>
      <w:bookmarkStart w:id="1" w:name="_Hlk69826674"/>
    </w:p>
    <w:p w14:paraId="6432FCF2" w14:textId="5CD093B5" w:rsidR="009850D0" w:rsidRPr="000A67E9" w:rsidRDefault="007E4A8B" w:rsidP="00B26426">
      <w:pPr>
        <w:pStyle w:val="NoSpacing"/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 xml:space="preserve">Начиная с </w:t>
      </w:r>
      <w:r w:rsidRPr="000A67E9">
        <w:rPr>
          <w:rFonts w:ascii="Arial" w:hAnsi="Arial" w:cs="Arial"/>
          <w:b/>
          <w:bCs/>
          <w:lang w:val="ru"/>
        </w:rPr>
        <w:t>16 мая 2022 года</w:t>
      </w:r>
      <w:r w:rsidRPr="000A67E9">
        <w:rPr>
          <w:rFonts w:ascii="Arial" w:hAnsi="Arial" w:cs="Arial"/>
          <w:lang w:val="ru"/>
        </w:rPr>
        <w:t xml:space="preserve">, изменится порядок первичной оценки для получения услуг персонального ухода и услуг персональной помощи, управляемых потребителем (PCS/CDPAS). Властями штата Нью-Йорк осуществляется это изменение в процесс первичной оценки, чтобы упростить получение необходимых вам услуг.  </w:t>
      </w:r>
    </w:p>
    <w:p w14:paraId="1E93528D" w14:textId="77777777" w:rsidR="009850D0" w:rsidRPr="000A67E9" w:rsidRDefault="009850D0" w:rsidP="00B26426">
      <w:pPr>
        <w:pStyle w:val="NoSpacing"/>
        <w:rPr>
          <w:rFonts w:ascii="Arial" w:hAnsi="Arial" w:cs="Arial"/>
          <w:lang w:val="ru-RU"/>
        </w:rPr>
      </w:pPr>
    </w:p>
    <w:p w14:paraId="7F593DDB" w14:textId="429BAD5C" w:rsidR="00FC13B1" w:rsidRPr="000A67E9" w:rsidRDefault="00DF728A" w:rsidP="00433FA6">
      <w:pPr>
        <w:pStyle w:val="NoSpacing"/>
        <w:rPr>
          <w:rFonts w:ascii="Arial" w:hAnsi="Arial" w:cs="Arial"/>
        </w:rPr>
      </w:pPr>
      <w:r w:rsidRPr="000A67E9">
        <w:rPr>
          <w:rFonts w:ascii="Arial" w:hAnsi="Arial" w:cs="Arial"/>
          <w:lang w:val="ru"/>
        </w:rPr>
        <w:t>Процесс первичной оценки предназначен для того чтобы впервые начать предоставление вам услуг PCS/CDPAS. Эта оценка помогает нам со следующим:</w:t>
      </w:r>
    </w:p>
    <w:p w14:paraId="1DA6E782" w14:textId="69568001" w:rsidR="00FC13B1" w:rsidRPr="000A67E9" w:rsidRDefault="00C13129" w:rsidP="00433FA6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 xml:space="preserve">понять, какая помощь вам необходима, </w:t>
      </w:r>
    </w:p>
    <w:p w14:paraId="270C1DE6" w14:textId="3679A18C" w:rsidR="00FC13B1" w:rsidRPr="000A67E9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определить, имеете ли вы право на услуги по программам PCS/CDPAS, и</w:t>
      </w:r>
    </w:p>
    <w:p w14:paraId="16E3D8D3" w14:textId="73374302" w:rsidR="00FC13B1" w:rsidRPr="000A67E9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0A67E9">
        <w:rPr>
          <w:rFonts w:ascii="Arial" w:hAnsi="Arial" w:cs="Arial"/>
          <w:lang w:val="ru"/>
        </w:rPr>
        <w:t xml:space="preserve">составить ваш план ухода </w:t>
      </w:r>
    </w:p>
    <w:p w14:paraId="59000C74" w14:textId="77777777" w:rsidR="001F22EA" w:rsidRPr="000A67E9" w:rsidRDefault="001F22EA" w:rsidP="00B26426">
      <w:pPr>
        <w:pStyle w:val="NoSpacing"/>
        <w:rPr>
          <w:rFonts w:ascii="Arial" w:hAnsi="Arial" w:cs="Arial"/>
        </w:rPr>
      </w:pPr>
    </w:p>
    <w:p w14:paraId="36730A8A" w14:textId="2938C700" w:rsidR="00683499" w:rsidRPr="000A67E9" w:rsidRDefault="00F275A1" w:rsidP="00B26426">
      <w:pPr>
        <w:pStyle w:val="NoSpacing"/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Изменения в процессе первичной оценки включают следующее:</w:t>
      </w:r>
    </w:p>
    <w:p w14:paraId="398D987C" w14:textId="77777777" w:rsidR="00E05FCC" w:rsidRPr="000A67E9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Оценку для участия в программе PCS/CDPAS будет проводить медсестра из Нью-Йоркской организации независимых экспертов (NYIA)</w:t>
      </w:r>
    </w:p>
    <w:p w14:paraId="081FA94A" w14:textId="77777777" w:rsidR="00E05FCC" w:rsidRPr="000A67E9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 xml:space="preserve">Клинический осмотр и Предписание практикующего врача будут сделаны специалистом из NYIA после прохождения оценки </w:t>
      </w:r>
    </w:p>
    <w:p w14:paraId="41AE2000" w14:textId="692BD200" w:rsidR="00E05FCC" w:rsidRPr="000A67E9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Отдельный визит к врачу для получения Предписания практикующего врача больше не требуется</w:t>
      </w:r>
    </w:p>
    <w:p w14:paraId="500E689B" w14:textId="7DB19913" w:rsidR="00E05FCC" w:rsidRPr="000A67E9" w:rsidRDefault="00EB7E1F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Независимая контрольная комиссия NYIA (IRP) рассмотрит ваш план ухода, если в нём в первый раз предусмотрено в среднем более 12 часов ухода в день</w:t>
      </w:r>
    </w:p>
    <w:p w14:paraId="23D8D38F" w14:textId="77777777" w:rsidR="00F92B1F" w:rsidRPr="000A67E9" w:rsidRDefault="00F92B1F" w:rsidP="00F92B1F">
      <w:pPr>
        <w:spacing w:after="0"/>
        <w:rPr>
          <w:rFonts w:ascii="Arial" w:hAnsi="Arial" w:cs="Arial"/>
          <w:b/>
          <w:bCs/>
          <w:lang w:val="ru-RU"/>
        </w:rPr>
      </w:pPr>
    </w:p>
    <w:p w14:paraId="6C861CEF" w14:textId="77777777" w:rsidR="00F92B1F" w:rsidRPr="000A67E9" w:rsidRDefault="00F90BF3" w:rsidP="00F92B1F">
      <w:pPr>
        <w:spacing w:after="0"/>
        <w:rPr>
          <w:rFonts w:ascii="Arial" w:hAnsi="Arial" w:cs="Arial"/>
          <w:b/>
          <w:bCs/>
          <w:lang w:val="ru-RU"/>
        </w:rPr>
      </w:pPr>
      <w:r w:rsidRPr="000A67E9">
        <w:rPr>
          <w:rFonts w:ascii="Arial" w:hAnsi="Arial" w:cs="Arial"/>
          <w:b/>
          <w:bCs/>
          <w:lang w:val="ru"/>
        </w:rPr>
        <w:t>Что, если что-то изменится?  Могу ли я пройти новую оценку?</w:t>
      </w:r>
    </w:p>
    <w:p w14:paraId="531BD181" w14:textId="77777777" w:rsidR="00F92B1F" w:rsidRPr="000A67E9" w:rsidRDefault="00F92B1F" w:rsidP="00F92B1F">
      <w:pPr>
        <w:spacing w:after="0"/>
        <w:rPr>
          <w:rFonts w:ascii="Arial" w:hAnsi="Arial" w:cs="Arial"/>
          <w:b/>
          <w:bCs/>
          <w:lang w:val="ru-RU"/>
        </w:rPr>
      </w:pPr>
    </w:p>
    <w:p w14:paraId="0071312A" w14:textId="4D16174C" w:rsidR="006D4059" w:rsidRPr="000A67E9" w:rsidRDefault="00EF4FD5" w:rsidP="00881D3C">
      <w:pPr>
        <w:spacing w:after="0"/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Вы будете проходить повторные оценки как минимум каждые 12 месяцев.  Вы также можете попросить о проведении новой оценки, если ваше здоровье или потребность в помощи значительно изменились. Ваш менеджер по уходу будет вместе с вами работать над тем, чтобы ваши потребности продолжали удовлетворяться.</w:t>
      </w:r>
      <w:bookmarkEnd w:id="1"/>
    </w:p>
    <w:p w14:paraId="01A9A64B" w14:textId="77777777" w:rsidR="00581CAB" w:rsidRPr="000A67E9" w:rsidRDefault="00581CAB" w:rsidP="006D4059">
      <w:pPr>
        <w:pStyle w:val="NoSpacing"/>
        <w:rPr>
          <w:rFonts w:ascii="Arial" w:hAnsi="Arial" w:cs="Arial"/>
          <w:lang w:val="ru-RU"/>
        </w:rPr>
      </w:pPr>
    </w:p>
    <w:p w14:paraId="5631AC26" w14:textId="44006317" w:rsidR="00BE3784" w:rsidRPr="000A67E9" w:rsidRDefault="005342A5">
      <w:pPr>
        <w:rPr>
          <w:rFonts w:ascii="Arial" w:hAnsi="Arial" w:cs="Arial"/>
          <w:b/>
          <w:lang w:val="ru-RU"/>
        </w:rPr>
      </w:pPr>
      <w:bookmarkStart w:id="2" w:name="_Hlk82505074"/>
      <w:r w:rsidRPr="000A67E9">
        <w:rPr>
          <w:rFonts w:ascii="Arial" w:hAnsi="Arial" w:cs="Arial"/>
          <w:b/>
          <w:bCs/>
          <w:color w:val="333333"/>
          <w:shd w:val="clear" w:color="auto" w:fill="FFFFFF"/>
          <w:lang w:val="ru"/>
        </w:rPr>
        <w:t>Компания MetroPlusHealth Medicaid управляемого ухода</w:t>
      </w:r>
      <w:r w:rsidRPr="000A67E9">
        <w:rPr>
          <w:rFonts w:ascii="Arial" w:hAnsi="Arial" w:cs="Arial"/>
          <w:b/>
          <w:bCs/>
          <w:lang w:val="ru"/>
        </w:rPr>
        <w:t xml:space="preserve"> </w:t>
      </w:r>
      <w:bookmarkEnd w:id="2"/>
      <w:r w:rsidRPr="000A67E9">
        <w:rPr>
          <w:rFonts w:ascii="Arial" w:hAnsi="Arial" w:cs="Arial"/>
          <w:b/>
          <w:bCs/>
          <w:lang w:val="ru"/>
        </w:rPr>
        <w:t>всегда готова оказать вам помощь.</w:t>
      </w:r>
    </w:p>
    <w:p w14:paraId="46B1A992" w14:textId="7649EEEE" w:rsidR="002A3B21" w:rsidRPr="000A67E9" w:rsidRDefault="00EC68B3" w:rsidP="00FE7ADB">
      <w:pPr>
        <w:spacing w:after="0" w:line="276" w:lineRule="auto"/>
        <w:rPr>
          <w:rFonts w:ascii="Arial" w:eastAsia="Calibri" w:hAnsi="Arial" w:cs="Arial"/>
          <w:lang w:val="ru-RU"/>
        </w:rPr>
      </w:pPr>
      <w:r w:rsidRPr="000A67E9">
        <w:rPr>
          <w:rFonts w:ascii="Arial" w:hAnsi="Arial" w:cs="Arial"/>
          <w:lang w:val="ru"/>
        </w:rPr>
        <w:t xml:space="preserve">При возникновении вопросов по поводу настоящего письма или если вы пожелаете получать данные услуги, обращайтесь в Отдел обслуживания участников (Member Services) по номеру </w:t>
      </w:r>
      <w:r w:rsidRPr="000A67E9">
        <w:rPr>
          <w:rFonts w:ascii="Arial" w:hAnsi="Arial" w:cs="Arial"/>
          <w:sz w:val="24"/>
          <w:szCs w:val="24"/>
          <w:lang w:val="ru"/>
        </w:rPr>
        <w:t xml:space="preserve">1-800-303-9626 </w:t>
      </w:r>
      <w:r w:rsidRPr="000A67E9">
        <w:rPr>
          <w:rFonts w:ascii="Arial" w:hAnsi="Arial" w:cs="Arial"/>
          <w:lang w:val="ru"/>
        </w:rPr>
        <w:t xml:space="preserve"> (телетайп: 711).</w:t>
      </w:r>
    </w:p>
    <w:p w14:paraId="199777DE" w14:textId="77777777" w:rsidR="00202D60" w:rsidRPr="000A67E9" w:rsidRDefault="00202D60" w:rsidP="00202D60">
      <w:pPr>
        <w:spacing w:after="0" w:line="276" w:lineRule="auto"/>
        <w:contextualSpacing/>
        <w:rPr>
          <w:rFonts w:ascii="Arial" w:hAnsi="Arial" w:cs="Arial"/>
          <w:lang w:val="ru-RU"/>
        </w:rPr>
      </w:pPr>
    </w:p>
    <w:p w14:paraId="2297F791" w14:textId="2C0A9AE5" w:rsidR="00425966" w:rsidRPr="000A67E9" w:rsidRDefault="00425966">
      <w:pPr>
        <w:rPr>
          <w:rFonts w:ascii="Arial" w:hAnsi="Arial" w:cs="Arial"/>
          <w:lang w:val="ru-RU"/>
        </w:rPr>
      </w:pPr>
      <w:r w:rsidRPr="000A67E9">
        <w:rPr>
          <w:rFonts w:ascii="Arial" w:hAnsi="Arial" w:cs="Arial"/>
          <w:lang w:val="ru"/>
        </w:rPr>
        <w:t>С уважением,</w:t>
      </w:r>
      <w:bookmarkEnd w:id="0"/>
    </w:p>
    <w:p w14:paraId="29D7A774" w14:textId="57D33D98" w:rsidR="00AB3399" w:rsidRPr="000A67E9" w:rsidRDefault="00AB3399" w:rsidP="00AB3399">
      <w:pPr>
        <w:rPr>
          <w:rFonts w:ascii="Arial" w:hAnsi="Arial" w:cs="Arial"/>
          <w:iCs/>
          <w:lang w:val="ru-RU"/>
        </w:rPr>
      </w:pPr>
      <w:r w:rsidRPr="000A67E9">
        <w:rPr>
          <w:rFonts w:ascii="Arial" w:hAnsi="Arial" w:cs="Arial"/>
        </w:rPr>
        <w:t>MetroPlus</w:t>
      </w:r>
      <w:r w:rsidRPr="000A67E9">
        <w:rPr>
          <w:rFonts w:ascii="Arial" w:hAnsi="Arial" w:cs="Arial"/>
          <w:lang w:val="ru-RU"/>
        </w:rPr>
        <w:t xml:space="preserve"> </w:t>
      </w:r>
      <w:r w:rsidRPr="000A67E9">
        <w:rPr>
          <w:rFonts w:ascii="Arial" w:hAnsi="Arial" w:cs="Arial"/>
        </w:rPr>
        <w:t>Health</w:t>
      </w:r>
      <w:r w:rsidRPr="000A67E9">
        <w:rPr>
          <w:rFonts w:ascii="Arial" w:hAnsi="Arial" w:cs="Arial"/>
          <w:lang w:val="ru-RU"/>
        </w:rPr>
        <w:t xml:space="preserve"> </w:t>
      </w:r>
      <w:r w:rsidRPr="000A67E9">
        <w:rPr>
          <w:rFonts w:ascii="Arial" w:hAnsi="Arial" w:cs="Arial"/>
        </w:rPr>
        <w:t>Plan</w:t>
      </w:r>
    </w:p>
    <w:p w14:paraId="14B1FFC9" w14:textId="6B9D1AEF" w:rsidR="00386BD9" w:rsidRPr="00D326C6" w:rsidRDefault="00386BD9" w:rsidP="00AB3399">
      <w:pPr>
        <w:rPr>
          <w:rFonts w:ascii="Arial" w:hAnsi="Arial" w:cs="Arial"/>
          <w:iCs/>
          <w:sz w:val="16"/>
          <w:szCs w:val="16"/>
        </w:rPr>
      </w:pPr>
      <w:r w:rsidRPr="000A67E9">
        <w:rPr>
          <w:rFonts w:ascii="Arial" w:hAnsi="Arial" w:cs="Arial"/>
          <w:sz w:val="16"/>
          <w:szCs w:val="16"/>
        </w:rPr>
        <w:t>MBR</w:t>
      </w:r>
      <w:r w:rsidRPr="000A67E9">
        <w:rPr>
          <w:rFonts w:ascii="Arial" w:hAnsi="Arial" w:cs="Arial"/>
          <w:sz w:val="16"/>
          <w:szCs w:val="16"/>
          <w:lang w:val="ru-RU"/>
        </w:rPr>
        <w:t xml:space="preserve"> 22.168</w:t>
      </w:r>
      <w:r w:rsidR="00D326C6">
        <w:rPr>
          <w:rFonts w:ascii="Arial" w:hAnsi="Arial" w:cs="Arial"/>
          <w:sz w:val="16"/>
          <w:szCs w:val="16"/>
        </w:rPr>
        <w:t>r</w:t>
      </w:r>
    </w:p>
    <w:p w14:paraId="7F7CB544" w14:textId="14877BF5" w:rsidR="00AB3399" w:rsidRPr="000A67E9" w:rsidRDefault="00AB3399" w:rsidP="00AB3399">
      <w:pPr>
        <w:spacing w:before="100" w:beforeAutospacing="1" w:after="100" w:afterAutospacing="1"/>
        <w:jc w:val="center"/>
        <w:rPr>
          <w:rFonts w:ascii="Arial" w:eastAsia="Arial,Times New Roman" w:hAnsi="Arial" w:cs="Arial"/>
          <w:b/>
          <w:bCs/>
          <w:lang w:val="ru-RU"/>
        </w:rPr>
      </w:pPr>
      <w:r w:rsidRPr="000A67E9">
        <w:rPr>
          <w:rFonts w:ascii="Arial" w:eastAsia="Arial,Times New Roman" w:hAnsi="Arial" w:cs="Arial"/>
          <w:b/>
          <w:bCs/>
          <w:lang w:val="ru"/>
        </w:rPr>
        <w:lastRenderedPageBreak/>
        <w:t>УВЕДОМЛЕНИЕ О НЕДОПУСТИМОСТИ ДИСКРИМИНАЦИИ</w:t>
      </w:r>
    </w:p>
    <w:p w14:paraId="6E42E0AB" w14:textId="77777777" w:rsidR="00AB3399" w:rsidRPr="000A67E9" w:rsidRDefault="00AB3399" w:rsidP="00AB3399">
      <w:pPr>
        <w:spacing w:before="100" w:beforeAutospacing="1" w:after="100" w:afterAutospacing="1"/>
        <w:jc w:val="both"/>
        <w:rPr>
          <w:rFonts w:ascii="Arial" w:eastAsia="Arial,Times New Roman" w:hAnsi="Arial" w:cs="Arial"/>
          <w:lang w:val="ru-RU"/>
        </w:rPr>
      </w:pPr>
      <w:r w:rsidRPr="000A67E9">
        <w:rPr>
          <w:rFonts w:ascii="Arial" w:eastAsia="Arial,Times New Roman" w:hAnsi="Arial" w:cs="Arial"/>
          <w:lang w:val="ru"/>
        </w:rPr>
        <w:t xml:space="preserve">В компании </w:t>
      </w:r>
      <w:r w:rsidRPr="000A67E9">
        <w:rPr>
          <w:rFonts w:ascii="Arial" w:eastAsia="Arial,Times New Roman" w:hAnsi="Arial" w:cs="Arial"/>
          <w:b/>
          <w:bCs/>
          <w:lang w:val="ru"/>
        </w:rPr>
        <w:t>MetroPlus Health Plan</w:t>
      </w:r>
      <w:r w:rsidRPr="000A67E9">
        <w:rPr>
          <w:rFonts w:ascii="Arial" w:eastAsia="Arial,Times New Roman" w:hAnsi="Arial" w:cs="Arial"/>
          <w:lang w:val="ru"/>
        </w:rPr>
        <w:t xml:space="preserve"> соблюдаются федеральные правовые нормы, касающиеся гражданских прав. В компании </w:t>
      </w:r>
      <w:r w:rsidRPr="000A67E9">
        <w:rPr>
          <w:rFonts w:ascii="Arial" w:eastAsia="Arial,Times New Roman" w:hAnsi="Arial" w:cs="Arial"/>
          <w:b/>
          <w:bCs/>
          <w:lang w:val="ru"/>
        </w:rPr>
        <w:t>MetroPlus Health Plan</w:t>
      </w:r>
      <w:r w:rsidRPr="000A67E9">
        <w:rPr>
          <w:rFonts w:ascii="Arial" w:eastAsia="Arial,Times New Roman" w:hAnsi="Arial" w:cs="Arial"/>
          <w:lang w:val="ru"/>
        </w:rPr>
        <w:t xml:space="preserve"> не допускается отказ от обслуживания какого бы то ни было лица или особое обращение с ним на основании его расы, цвета кожи, национальной принадлежности, возраста, пола или наличия у него инвалидности.</w:t>
      </w:r>
    </w:p>
    <w:p w14:paraId="16B200C7" w14:textId="77777777" w:rsidR="00AB3399" w:rsidRPr="000A67E9" w:rsidRDefault="00AB3399" w:rsidP="00AB3399">
      <w:pPr>
        <w:jc w:val="both"/>
        <w:rPr>
          <w:rFonts w:ascii="Arial" w:eastAsia="Arial,Times New Roman" w:hAnsi="Arial" w:cs="Arial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 xml:space="preserve">Компанией </w:t>
      </w:r>
      <w:r w:rsidRPr="000A67E9">
        <w:rPr>
          <w:rFonts w:ascii="Arial" w:eastAsia="Arial,Times New Roman" w:hAnsi="Arial" w:cs="Arial"/>
          <w:b/>
          <w:bCs/>
          <w:sz w:val="36"/>
          <w:szCs w:val="36"/>
          <w:lang w:val="ru"/>
        </w:rPr>
        <w:t>MetroPlus Health Plan</w:t>
      </w:r>
      <w:r w:rsidRPr="000A67E9">
        <w:rPr>
          <w:rFonts w:ascii="Arial" w:eastAsia="Arial,Times New Roman" w:hAnsi="Arial" w:cs="Arial"/>
          <w:sz w:val="36"/>
          <w:szCs w:val="36"/>
          <w:lang w:val="ru"/>
        </w:rPr>
        <w:t xml:space="preserve"> предоставляется следующее:</w:t>
      </w:r>
      <w:r w:rsidRPr="000A67E9">
        <w:rPr>
          <w:rFonts w:ascii="Arial" w:eastAsia="Arial,Times New Roman" w:hAnsi="Arial" w:cs="Arial"/>
          <w:lang w:val="ru"/>
        </w:rPr>
        <w:t xml:space="preserve"> </w:t>
      </w:r>
    </w:p>
    <w:p w14:paraId="45D48120" w14:textId="77777777" w:rsidR="00AB3399" w:rsidRPr="000A67E9" w:rsidRDefault="00AB3399" w:rsidP="00AB339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 xml:space="preserve">бесплатные средства и услуги лицам, имеющим инвалидность, для обеспечения эффективного общения с нами, например: </w:t>
      </w:r>
    </w:p>
    <w:p w14:paraId="046A7043" w14:textId="77777777" w:rsidR="00AB3399" w:rsidRPr="000A67E9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>○ услуги квалифицированных сурдопереводчиков;</w:t>
      </w:r>
    </w:p>
    <w:p w14:paraId="02616055" w14:textId="77777777" w:rsidR="00AB3399" w:rsidRPr="000A67E9" w:rsidRDefault="00AB3399" w:rsidP="00AB3399">
      <w:pPr>
        <w:tabs>
          <w:tab w:val="num" w:pos="630"/>
        </w:tabs>
        <w:ind w:left="720" w:hanging="360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>○ письменная информация в других форматах (крупный шрифт, аудио, электронные форматы для лиц с особыми потребностями, другие форматы);</w:t>
      </w:r>
    </w:p>
    <w:p w14:paraId="6CB953E0" w14:textId="77777777" w:rsidR="00AB3399" w:rsidRPr="000A67E9" w:rsidRDefault="00AB3399" w:rsidP="00AB3399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>бесплатные языковые услуги лицам, для которых английский язык не является основным, например:</w:t>
      </w:r>
    </w:p>
    <w:p w14:paraId="1CD39EA8" w14:textId="77777777" w:rsidR="00AB3399" w:rsidRPr="000A67E9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>○ услуги квалифицированных устных переводчиков;</w:t>
      </w:r>
    </w:p>
    <w:p w14:paraId="7D7A5B2F" w14:textId="77777777" w:rsidR="00AB3399" w:rsidRPr="000A67E9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ru-RU"/>
        </w:rPr>
      </w:pPr>
      <w:r w:rsidRPr="000A67E9">
        <w:rPr>
          <w:rFonts w:ascii="Arial" w:eastAsia="Arial,Times New Roman" w:hAnsi="Arial" w:cs="Arial"/>
          <w:sz w:val="36"/>
          <w:szCs w:val="36"/>
          <w:lang w:val="ru"/>
        </w:rPr>
        <w:t>○ письменная информация на других языках.</w:t>
      </w:r>
    </w:p>
    <w:p w14:paraId="5A091734" w14:textId="77777777" w:rsidR="00AB3399" w:rsidRPr="000A67E9" w:rsidRDefault="00AB3399" w:rsidP="00AB3399">
      <w:pPr>
        <w:spacing w:before="100" w:beforeAutospacing="1" w:after="100" w:afterAutospacing="1"/>
        <w:jc w:val="both"/>
        <w:rPr>
          <w:rFonts w:ascii="Arial" w:eastAsia="Arial" w:hAnsi="Arial" w:cs="Arial"/>
          <w:sz w:val="36"/>
          <w:szCs w:val="36"/>
          <w:lang w:val="ru-RU"/>
        </w:rPr>
      </w:pPr>
      <w:r w:rsidRPr="000A67E9">
        <w:rPr>
          <w:rFonts w:ascii="Arial" w:hAnsi="Arial" w:cs="Arial"/>
          <w:sz w:val="36"/>
          <w:szCs w:val="36"/>
          <w:lang w:val="ru"/>
        </w:rPr>
        <w:t xml:space="preserve">При необходимости получения указанных услуг звоните в </w:t>
      </w:r>
      <w:r w:rsidRPr="000A67E9">
        <w:rPr>
          <w:rFonts w:ascii="Arial" w:hAnsi="Arial" w:cs="Arial"/>
          <w:b/>
          <w:bCs/>
          <w:sz w:val="36"/>
          <w:szCs w:val="36"/>
          <w:lang w:val="ru"/>
        </w:rPr>
        <w:t>MetroPlus Health Plan</w:t>
      </w:r>
      <w:r w:rsidRPr="000A67E9">
        <w:rPr>
          <w:rFonts w:ascii="Arial" w:hAnsi="Arial" w:cs="Arial"/>
          <w:sz w:val="36"/>
          <w:szCs w:val="36"/>
          <w:lang w:val="ru"/>
        </w:rPr>
        <w:t xml:space="preserve"> по номеру 1-800-303-9626. Пользователям телетайпа/текстофона звонить по номеру 711. </w:t>
      </w:r>
    </w:p>
    <w:p w14:paraId="29CC0CEB" w14:textId="77777777" w:rsidR="00AB3399" w:rsidRPr="000A67E9" w:rsidRDefault="00AB3399" w:rsidP="00AB3399">
      <w:pPr>
        <w:rPr>
          <w:rFonts w:ascii="Arial" w:eastAsia="Arial,Times New Roman" w:hAnsi="Arial" w:cs="Arial"/>
        </w:rPr>
      </w:pPr>
      <w:r w:rsidRPr="000A67E9">
        <w:rPr>
          <w:rFonts w:ascii="Arial" w:eastAsia="Arial,Times New Roman" w:hAnsi="Arial" w:cs="Arial"/>
          <w:lang w:val="ru"/>
        </w:rPr>
        <w:t xml:space="preserve">В том случае, если, по вашему мнению, компания </w:t>
      </w:r>
      <w:r w:rsidRPr="000A67E9">
        <w:rPr>
          <w:rFonts w:ascii="Arial" w:eastAsia="Arial,Times New Roman" w:hAnsi="Arial" w:cs="Arial"/>
          <w:b/>
          <w:bCs/>
          <w:lang w:val="ru"/>
        </w:rPr>
        <w:t>MetroPlus Health Plan</w:t>
      </w:r>
      <w:r w:rsidRPr="000A67E9">
        <w:rPr>
          <w:rFonts w:ascii="Arial" w:eastAsia="Arial,Times New Roman" w:hAnsi="Arial" w:cs="Arial"/>
          <w:lang w:val="ru"/>
        </w:rPr>
        <w:t xml:space="preserve"> не предоставила вам данные услуги или вы подверглись со стороны компании особому обращению из-за ваших расы, цвета кожи, национальной принадлежности, возраста, инвалидности или пола, вы можете подать жалобу в </w:t>
      </w:r>
      <w:r w:rsidRPr="000A67E9">
        <w:rPr>
          <w:rFonts w:ascii="Arial" w:eastAsia="Arial,Times New Roman" w:hAnsi="Arial" w:cs="Arial"/>
          <w:b/>
          <w:bCs/>
          <w:lang w:val="ru"/>
        </w:rPr>
        <w:t>MetroPlus Health Plan</w:t>
      </w:r>
      <w:r w:rsidRPr="000A67E9">
        <w:rPr>
          <w:rFonts w:ascii="Arial" w:eastAsia="Arial,Times New Roman" w:hAnsi="Arial" w:cs="Arial"/>
          <w:lang w:val="ru"/>
        </w:rPr>
        <w:t>. Жалоба подаётся следующим образом: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6120"/>
      </w:tblGrid>
      <w:tr w:rsidR="00AB3399" w:rsidRPr="000A67E9" w14:paraId="568B75F0" w14:textId="77777777" w:rsidTr="000A67E9">
        <w:tc>
          <w:tcPr>
            <w:tcW w:w="1895" w:type="dxa"/>
          </w:tcPr>
          <w:p w14:paraId="141863D9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bookmarkStart w:id="3" w:name="_Hlk72834121"/>
            <w:r w:rsidRPr="000A67E9">
              <w:rPr>
                <w:rFonts w:ascii="Arial" w:eastAsia="Arial,Times New Roman" w:hAnsi="Arial" w:cs="Arial"/>
                <w:lang w:val="ru"/>
              </w:rPr>
              <w:t>по почте:</w:t>
            </w:r>
          </w:p>
        </w:tc>
        <w:tc>
          <w:tcPr>
            <w:tcW w:w="6120" w:type="dxa"/>
          </w:tcPr>
          <w:p w14:paraId="06BB3275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hAnsi="Arial" w:cs="Arial"/>
              </w:rPr>
              <w:t>50 Water Street, 7</w:t>
            </w:r>
            <w:r w:rsidRPr="000A67E9">
              <w:rPr>
                <w:rFonts w:ascii="Arial" w:hAnsi="Arial" w:cs="Arial"/>
                <w:vertAlign w:val="superscript"/>
              </w:rPr>
              <w:t>th</w:t>
            </w:r>
            <w:r w:rsidRPr="000A67E9">
              <w:rPr>
                <w:rFonts w:ascii="Arial" w:hAnsi="Arial" w:cs="Arial"/>
              </w:rPr>
              <w:t xml:space="preserve"> Floor, New York, NY 10004</w:t>
            </w:r>
          </w:p>
        </w:tc>
      </w:tr>
      <w:tr w:rsidR="00AB3399" w:rsidRPr="000A67E9" w14:paraId="7EF20CB0" w14:textId="77777777" w:rsidTr="000A67E9">
        <w:tc>
          <w:tcPr>
            <w:tcW w:w="1895" w:type="dxa"/>
          </w:tcPr>
          <w:p w14:paraId="3F38644F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по телефону:</w:t>
            </w:r>
          </w:p>
        </w:tc>
        <w:tc>
          <w:tcPr>
            <w:tcW w:w="6120" w:type="dxa"/>
          </w:tcPr>
          <w:p w14:paraId="716D08A8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hAnsi="Arial" w:cs="Arial"/>
                <w:lang w:val="ru"/>
              </w:rPr>
              <w:t>1-800-303-9626 (телетайп/текстофон — 711)</w:t>
            </w:r>
          </w:p>
        </w:tc>
      </w:tr>
      <w:tr w:rsidR="00AB3399" w:rsidRPr="000A67E9" w14:paraId="3840186B" w14:textId="77777777" w:rsidTr="000A67E9">
        <w:tc>
          <w:tcPr>
            <w:tcW w:w="1895" w:type="dxa"/>
          </w:tcPr>
          <w:p w14:paraId="26DDBF4A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eastAsia="Arial" w:hAnsi="Arial" w:cs="Arial"/>
                <w:lang w:val="ru"/>
              </w:rPr>
              <w:t>по факсу:</w:t>
            </w:r>
          </w:p>
        </w:tc>
        <w:tc>
          <w:tcPr>
            <w:tcW w:w="6120" w:type="dxa"/>
          </w:tcPr>
          <w:p w14:paraId="24003D65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hAnsi="Arial" w:cs="Arial"/>
                <w:lang w:val="ru"/>
              </w:rPr>
              <w:t>1-212-908-8705</w:t>
            </w:r>
          </w:p>
        </w:tc>
      </w:tr>
      <w:tr w:rsidR="00AB3399" w:rsidRPr="000A67E9" w14:paraId="1AAD63C6" w14:textId="77777777" w:rsidTr="000A67E9">
        <w:tc>
          <w:tcPr>
            <w:tcW w:w="1895" w:type="dxa"/>
          </w:tcPr>
          <w:p w14:paraId="0DF59AB7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лично:</w:t>
            </w:r>
          </w:p>
        </w:tc>
        <w:tc>
          <w:tcPr>
            <w:tcW w:w="6120" w:type="dxa"/>
          </w:tcPr>
          <w:p w14:paraId="223D09CB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hAnsi="Arial" w:cs="Arial"/>
              </w:rPr>
              <w:t>50 Water Street, 7</w:t>
            </w:r>
            <w:r w:rsidRPr="000A67E9">
              <w:rPr>
                <w:rFonts w:ascii="Arial" w:hAnsi="Arial" w:cs="Arial"/>
                <w:vertAlign w:val="superscript"/>
              </w:rPr>
              <w:t>th</w:t>
            </w:r>
            <w:r w:rsidRPr="000A67E9">
              <w:rPr>
                <w:rFonts w:ascii="Arial" w:hAnsi="Arial" w:cs="Arial"/>
              </w:rPr>
              <w:t xml:space="preserve"> Floor, New York, NY 10004</w:t>
            </w:r>
          </w:p>
        </w:tc>
      </w:tr>
      <w:tr w:rsidR="00AB3399" w:rsidRPr="000A67E9" w14:paraId="050DD780" w14:textId="77777777" w:rsidTr="000A67E9">
        <w:tc>
          <w:tcPr>
            <w:tcW w:w="1895" w:type="dxa"/>
          </w:tcPr>
          <w:p w14:paraId="08D97129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по эл. почте:</w:t>
            </w:r>
          </w:p>
        </w:tc>
        <w:tc>
          <w:tcPr>
            <w:tcW w:w="6120" w:type="dxa"/>
          </w:tcPr>
          <w:p w14:paraId="18D6D749" w14:textId="77777777" w:rsidR="00AB3399" w:rsidRPr="000A67E9" w:rsidRDefault="00AB3399" w:rsidP="00184C7E">
            <w:pPr>
              <w:rPr>
                <w:rFonts w:ascii="Arial" w:hAnsi="Arial" w:cs="Arial"/>
              </w:rPr>
            </w:pPr>
            <w:r w:rsidRPr="000A67E9">
              <w:rPr>
                <w:rFonts w:ascii="Arial" w:hAnsi="Arial" w:cs="Arial"/>
                <w:lang w:val="ru"/>
              </w:rPr>
              <w:t>Grievancecoordinator@metroplus.org</w:t>
            </w:r>
          </w:p>
        </w:tc>
      </w:tr>
      <w:bookmarkEnd w:id="3"/>
    </w:tbl>
    <w:p w14:paraId="0FE1B5B5" w14:textId="77777777" w:rsidR="000A67E9" w:rsidRDefault="000A67E9" w:rsidP="00AB3399">
      <w:pPr>
        <w:spacing w:before="100" w:beforeAutospacing="1" w:after="100" w:afterAutospacing="1"/>
        <w:rPr>
          <w:rFonts w:ascii="Arial" w:eastAsia="Arial,Times New Roman" w:hAnsi="Arial" w:cs="Arial"/>
          <w:lang w:val="ru"/>
        </w:rPr>
      </w:pPr>
    </w:p>
    <w:p w14:paraId="7F110404" w14:textId="24208D84" w:rsidR="00AB3399" w:rsidRPr="000A67E9" w:rsidRDefault="00AB3399" w:rsidP="00AB3399">
      <w:pPr>
        <w:spacing w:before="100" w:beforeAutospacing="1" w:after="100" w:afterAutospacing="1"/>
        <w:rPr>
          <w:rFonts w:ascii="Arial" w:eastAsia="Arial,Times New Roman" w:hAnsi="Arial" w:cs="Arial"/>
          <w:lang w:val="ru-RU"/>
        </w:rPr>
      </w:pPr>
      <w:r w:rsidRPr="000A67E9">
        <w:rPr>
          <w:rFonts w:ascii="Arial" w:eastAsia="Arial,Times New Roman" w:hAnsi="Arial" w:cs="Arial"/>
          <w:lang w:val="ru"/>
        </w:rPr>
        <w:lastRenderedPageBreak/>
        <w:t>Вы также можете подать жалобу о нарушении гражданских прав в Отдел по защите гражданских прав (Office for Civil Rights) Департамента здравоохранения и социального обеспечения США (U.S. Department of Health and Human Services). Жалоба подаётся следующим образом: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6120"/>
      </w:tblGrid>
      <w:tr w:rsidR="00AB3399" w:rsidRPr="000A67E9" w14:paraId="2E4A817D" w14:textId="77777777" w:rsidTr="000A67E9">
        <w:tc>
          <w:tcPr>
            <w:tcW w:w="1895" w:type="dxa"/>
          </w:tcPr>
          <w:p w14:paraId="4AD40856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в интернете:</w:t>
            </w:r>
          </w:p>
        </w:tc>
        <w:tc>
          <w:tcPr>
            <w:tcW w:w="6120" w:type="dxa"/>
          </w:tcPr>
          <w:p w14:paraId="4350A0E3" w14:textId="77777777" w:rsidR="00AB3399" w:rsidRPr="000A67E9" w:rsidRDefault="00AB3399" w:rsidP="00184C7E">
            <w:pPr>
              <w:rPr>
                <w:rFonts w:ascii="Arial" w:eastAsia="Arial,Times New Roman" w:hAnsi="Arial" w:cs="Arial"/>
                <w:lang w:val="ru-RU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портал для подачи жалоб Отдела по защите гражданских прав, расположенный по адресу</w:t>
            </w:r>
          </w:p>
          <w:p w14:paraId="0738EF8C" w14:textId="77777777" w:rsidR="00AB3399" w:rsidRPr="000A67E9" w:rsidRDefault="004B4A52" w:rsidP="00184C7E">
            <w:pPr>
              <w:rPr>
                <w:rFonts w:ascii="Arial" w:eastAsia="Arial,Times New Roman" w:hAnsi="Arial" w:cs="Arial"/>
                <w:lang w:val="ru-RU"/>
              </w:rPr>
            </w:pPr>
            <w:hyperlink r:id="rId11" w:history="1">
              <w:r w:rsidR="002E0A29" w:rsidRPr="000A67E9">
                <w:rPr>
                  <w:rFonts w:ascii="Arial" w:eastAsia="Arial,Times New Roman" w:hAnsi="Arial" w:cs="Arial"/>
                  <w:color w:val="0000FF"/>
                  <w:u w:val="single"/>
                  <w:lang w:val="ru"/>
                </w:rPr>
                <w:t>https://ocrportal.hhs.gov/ocr/portal/lobby.jsf</w:t>
              </w:r>
            </w:hyperlink>
          </w:p>
        </w:tc>
      </w:tr>
      <w:tr w:rsidR="00AB3399" w:rsidRPr="000A67E9" w14:paraId="6D535A27" w14:textId="77777777" w:rsidTr="000A67E9">
        <w:tc>
          <w:tcPr>
            <w:tcW w:w="1895" w:type="dxa"/>
          </w:tcPr>
          <w:p w14:paraId="7B5651A7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по почте:</w:t>
            </w:r>
          </w:p>
        </w:tc>
        <w:tc>
          <w:tcPr>
            <w:tcW w:w="6120" w:type="dxa"/>
          </w:tcPr>
          <w:p w14:paraId="39876B2E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</w:rPr>
              <w:t>U.S. Department of Health and Human Services</w:t>
            </w:r>
          </w:p>
          <w:p w14:paraId="1B2792C3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</w:rPr>
              <w:t>200 Independence Avenue SW., Room 509F, HHH Building</w:t>
            </w:r>
          </w:p>
          <w:p w14:paraId="58360E84" w14:textId="77777777" w:rsidR="00AB3399" w:rsidRPr="000A67E9" w:rsidRDefault="00AB3399" w:rsidP="00184C7E">
            <w:pPr>
              <w:rPr>
                <w:rFonts w:ascii="Arial" w:eastAsia="Arial,Times New Roman" w:hAnsi="Arial" w:cs="Arial"/>
                <w:lang w:val="ru-RU"/>
              </w:rPr>
            </w:pPr>
            <w:r w:rsidRPr="000A67E9">
              <w:rPr>
                <w:rFonts w:ascii="Arial" w:eastAsia="Arial,Times New Roman" w:hAnsi="Arial" w:cs="Arial"/>
              </w:rPr>
              <w:t>Washington</w:t>
            </w:r>
            <w:r w:rsidRPr="000A67E9">
              <w:rPr>
                <w:rFonts w:ascii="Arial" w:eastAsia="Arial,Times New Roman" w:hAnsi="Arial" w:cs="Arial"/>
                <w:lang w:val="ru-RU"/>
              </w:rPr>
              <w:t xml:space="preserve">, </w:t>
            </w:r>
            <w:r w:rsidRPr="000A67E9">
              <w:rPr>
                <w:rFonts w:ascii="Arial" w:eastAsia="Arial,Times New Roman" w:hAnsi="Arial" w:cs="Arial"/>
              </w:rPr>
              <w:t>DC</w:t>
            </w:r>
            <w:r w:rsidRPr="000A67E9">
              <w:rPr>
                <w:rFonts w:ascii="Arial" w:eastAsia="Arial,Times New Roman" w:hAnsi="Arial" w:cs="Arial"/>
                <w:lang w:val="ru-RU"/>
              </w:rPr>
              <w:t xml:space="preserve"> 20201</w:t>
            </w:r>
          </w:p>
          <w:p w14:paraId="2CD7C954" w14:textId="77777777" w:rsidR="00AB3399" w:rsidRPr="000A67E9" w:rsidRDefault="00AB3399" w:rsidP="00184C7E">
            <w:pPr>
              <w:rPr>
                <w:rFonts w:ascii="Arial" w:eastAsia="Arial,Times New Roman" w:hAnsi="Arial" w:cs="Arial"/>
                <w:lang w:val="ru-RU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 xml:space="preserve">бланки жалоб можно получить на сайте </w:t>
            </w:r>
            <w:r w:rsidR="000A67E9" w:rsidRPr="000A67E9">
              <w:fldChar w:fldCharType="begin"/>
            </w:r>
            <w:r w:rsidR="000A67E9" w:rsidRPr="000A67E9">
              <w:rPr>
                <w:lang w:val="ru-RU"/>
              </w:rPr>
              <w:instrText xml:space="preserve"> </w:instrText>
            </w:r>
            <w:r w:rsidR="000A67E9" w:rsidRPr="000A67E9">
              <w:instrText>HYPERLINK</w:instrText>
            </w:r>
            <w:r w:rsidR="000A67E9" w:rsidRPr="000A67E9">
              <w:rPr>
                <w:lang w:val="ru-RU"/>
              </w:rPr>
              <w:instrText xml:space="preserve"> </w:instrText>
            </w:r>
            <w:r w:rsidR="000A67E9" w:rsidRPr="000A67E9">
              <w:fldChar w:fldCharType="separate"/>
            </w:r>
            <w:r w:rsidRPr="000A67E9">
              <w:rPr>
                <w:rStyle w:val="Hyperlink"/>
                <w:rFonts w:ascii="Arial" w:eastAsia="Arial,Times New Roman" w:hAnsi="Arial" w:cs="Arial"/>
              </w:rPr>
              <w:t>http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://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www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.</w:t>
            </w:r>
            <w:proofErr w:type="spellStart"/>
            <w:r w:rsidRPr="000A67E9">
              <w:rPr>
                <w:rStyle w:val="Hyperlink"/>
                <w:rFonts w:ascii="Arial" w:eastAsia="Arial,Times New Roman" w:hAnsi="Arial" w:cs="Arial"/>
              </w:rPr>
              <w:t>hhs</w:t>
            </w:r>
            <w:proofErr w:type="spellEnd"/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.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gov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/</w:t>
            </w:r>
            <w:proofErr w:type="spellStart"/>
            <w:r w:rsidRPr="000A67E9">
              <w:rPr>
                <w:rStyle w:val="Hyperlink"/>
                <w:rFonts w:ascii="Arial" w:eastAsia="Arial,Times New Roman" w:hAnsi="Arial" w:cs="Arial"/>
              </w:rPr>
              <w:t>ocr</w:t>
            </w:r>
            <w:proofErr w:type="spellEnd"/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/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office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/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file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/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index</w:t>
            </w:r>
            <w:r w:rsidRPr="000A67E9">
              <w:rPr>
                <w:rStyle w:val="Hyperlink"/>
                <w:rFonts w:ascii="Arial" w:eastAsia="Arial,Times New Roman" w:hAnsi="Arial" w:cs="Arial"/>
                <w:lang w:val="ru-RU"/>
              </w:rPr>
              <w:t>.</w:t>
            </w:r>
            <w:r w:rsidRPr="000A67E9">
              <w:rPr>
                <w:rStyle w:val="Hyperlink"/>
                <w:rFonts w:ascii="Arial" w:eastAsia="Arial,Times New Roman" w:hAnsi="Arial" w:cs="Arial"/>
              </w:rPr>
              <w:t>html</w:t>
            </w:r>
            <w:r w:rsidR="000A67E9" w:rsidRPr="000A67E9">
              <w:rPr>
                <w:rStyle w:val="Hyperlink"/>
                <w:rFonts w:ascii="Arial" w:eastAsia="Arial,Times New Roman" w:hAnsi="Arial" w:cs="Arial"/>
              </w:rPr>
              <w:fldChar w:fldCharType="end"/>
            </w:r>
          </w:p>
        </w:tc>
      </w:tr>
      <w:tr w:rsidR="00AB3399" w:rsidRPr="000A67E9" w14:paraId="7D4BC4A4" w14:textId="77777777" w:rsidTr="000A67E9">
        <w:tc>
          <w:tcPr>
            <w:tcW w:w="1895" w:type="dxa"/>
          </w:tcPr>
          <w:p w14:paraId="31B684AD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по телефону:</w:t>
            </w:r>
          </w:p>
        </w:tc>
        <w:tc>
          <w:tcPr>
            <w:tcW w:w="6120" w:type="dxa"/>
          </w:tcPr>
          <w:p w14:paraId="420CBA16" w14:textId="77777777" w:rsidR="00AB3399" w:rsidRPr="000A67E9" w:rsidRDefault="00AB3399" w:rsidP="00184C7E">
            <w:pPr>
              <w:rPr>
                <w:rFonts w:ascii="Arial" w:eastAsia="Arial,Times New Roman" w:hAnsi="Arial" w:cs="Arial"/>
              </w:rPr>
            </w:pPr>
            <w:r w:rsidRPr="000A67E9">
              <w:rPr>
                <w:rFonts w:ascii="Arial" w:eastAsia="Arial,Times New Roman" w:hAnsi="Arial" w:cs="Arial"/>
                <w:lang w:val="ru"/>
              </w:rPr>
              <w:t>1-800-368-1019 (телетайп/текстофон — 800-537-7697)</w:t>
            </w:r>
          </w:p>
        </w:tc>
      </w:tr>
    </w:tbl>
    <w:p w14:paraId="5EC3C1EF" w14:textId="77777777" w:rsidR="00AB3399" w:rsidRPr="000A67E9" w:rsidRDefault="00AB3399" w:rsidP="00AB3399">
      <w:pPr>
        <w:sectPr w:rsidR="00AB3399" w:rsidRPr="000A67E9" w:rsidSect="00386BD9">
          <w:headerReference w:type="default" r:id="rId12"/>
          <w:footerReference w:type="default" r:id="rId13"/>
          <w:headerReference w:type="first" r:id="rId14"/>
          <w:pgSz w:w="12240" w:h="15840"/>
          <w:pgMar w:top="360" w:right="1440" w:bottom="450" w:left="1440" w:header="288" w:footer="720" w:gutter="0"/>
          <w:cols w:space="720"/>
          <w:titlePg/>
          <w:docGrid w:linePitch="360"/>
        </w:sectPr>
      </w:pPr>
    </w:p>
    <w:p w14:paraId="16F3DF7E" w14:textId="77777777" w:rsidR="00AB3399" w:rsidRPr="000A67E9" w:rsidRDefault="00AB3399" w:rsidP="00AB3399">
      <w:pPr>
        <w:spacing w:before="240"/>
        <w:jc w:val="center"/>
        <w:rPr>
          <w:rFonts w:ascii="Arial" w:hAnsi="Arial" w:cs="Arial"/>
          <w:b/>
        </w:rPr>
      </w:pPr>
      <w:r w:rsidRPr="000A67E9">
        <w:rPr>
          <w:rFonts w:ascii="Arial" w:hAnsi="Arial" w:cs="Arial"/>
          <w:b/>
          <w:bCs/>
          <w:lang w:val="ru"/>
        </w:rPr>
        <w:lastRenderedPageBreak/>
        <w:t>Помощь, связанная с языковыми услугами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AB3399" w:rsidRPr="000A67E9" w14:paraId="5ED69266" w14:textId="77777777" w:rsidTr="00184C7E">
        <w:tc>
          <w:tcPr>
            <w:tcW w:w="8031" w:type="dxa"/>
          </w:tcPr>
          <w:p w14:paraId="24D1AD4E" w14:textId="77777777" w:rsidR="00AB3399" w:rsidRPr="000A67E9" w:rsidRDefault="00AB3399" w:rsidP="00184C7E">
            <w:pPr>
              <w:widowControl w:val="0"/>
              <w:spacing w:before="60" w:after="60"/>
              <w:rPr>
                <w:rFonts w:ascii="Arial" w:eastAsia="Calibri" w:hAnsi="Arial" w:cs="Arial"/>
                <w:color w:val="000000"/>
                <w:sz w:val="36"/>
                <w:szCs w:val="36"/>
              </w:rPr>
            </w:pPr>
            <w:r w:rsidRPr="000A67E9">
              <w:rPr>
                <w:rFonts w:ascii="Arial" w:hAnsi="Arial" w:cs="Arial"/>
                <w:color w:val="000000"/>
                <w:sz w:val="36"/>
                <w:szCs w:val="36"/>
              </w:rPr>
              <w:t>ATTENTION:  Language assistance services, free of charge, are available to you.  Call 1-800-303-9626 (TTY: 711).</w:t>
            </w:r>
          </w:p>
        </w:tc>
        <w:tc>
          <w:tcPr>
            <w:tcW w:w="1319" w:type="dxa"/>
          </w:tcPr>
          <w:p w14:paraId="1AF25C95" w14:textId="77777777" w:rsidR="00AB3399" w:rsidRPr="000A67E9" w:rsidRDefault="00AB3399" w:rsidP="00184C7E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  <w:sz w:val="18"/>
                <w:szCs w:val="18"/>
              </w:rPr>
            </w:pPr>
            <w:r w:rsidRPr="000A67E9">
              <w:rPr>
                <w:rFonts w:ascii="Arial" w:eastAsia="Arial" w:hAnsi="Arial" w:cs="Arial"/>
                <w:color w:val="231F1F"/>
                <w:szCs w:val="18"/>
              </w:rPr>
              <w:t>English</w:t>
            </w:r>
          </w:p>
        </w:tc>
      </w:tr>
      <w:tr w:rsidR="00AB3399" w:rsidRPr="000A67E9" w14:paraId="12F458F8" w14:textId="77777777" w:rsidTr="00184C7E">
        <w:tc>
          <w:tcPr>
            <w:tcW w:w="8031" w:type="dxa"/>
          </w:tcPr>
          <w:p w14:paraId="68BB3DD3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  <w:r w:rsidRPr="000A67E9">
              <w:rPr>
                <w:rFonts w:ascii="Arial" w:hAnsi="Arial" w:cs="Arial"/>
                <w:color w:val="000000"/>
                <w:lang w:val="es-ES"/>
              </w:rPr>
              <w:t xml:space="preserve">ATENCIÓN: si habla español, tiene a su disposición servicios gratuitos de asistencia lingüística.  </w:t>
            </w:r>
            <w:proofErr w:type="spellStart"/>
            <w:r w:rsidRPr="000A67E9">
              <w:rPr>
                <w:rFonts w:ascii="Arial" w:hAnsi="Arial" w:cs="Arial"/>
                <w:color w:val="000000"/>
              </w:rPr>
              <w:t>Llame</w:t>
            </w:r>
            <w:proofErr w:type="spellEnd"/>
            <w:r w:rsidRPr="000A67E9">
              <w:rPr>
                <w:rFonts w:ascii="Arial" w:hAnsi="Arial" w:cs="Arial"/>
                <w:color w:val="000000"/>
              </w:rPr>
              <w:t xml:space="preserve"> al 1-800-303-9626 (TTY: 711).</w:t>
            </w:r>
          </w:p>
        </w:tc>
        <w:tc>
          <w:tcPr>
            <w:tcW w:w="1319" w:type="dxa"/>
          </w:tcPr>
          <w:p w14:paraId="723FC1A2" w14:textId="77777777" w:rsidR="00AB3399" w:rsidRPr="000A67E9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0A67E9">
              <w:rPr>
                <w:rFonts w:ascii="Arial" w:eastAsia="Arial" w:hAnsi="Arial" w:cs="Arial"/>
              </w:rPr>
              <w:t>Spanish</w:t>
            </w:r>
          </w:p>
        </w:tc>
      </w:tr>
      <w:tr w:rsidR="00AB3399" w:rsidRPr="000A67E9" w14:paraId="48D02BC1" w14:textId="77777777" w:rsidTr="00184C7E">
        <w:tc>
          <w:tcPr>
            <w:tcW w:w="8031" w:type="dxa"/>
          </w:tcPr>
          <w:p w14:paraId="4305D1F9" w14:textId="77777777" w:rsidR="00AB3399" w:rsidRPr="000A67E9" w:rsidRDefault="00AB3399" w:rsidP="00184C7E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  <w:r w:rsidRPr="000A67E9">
              <w:rPr>
                <w:rFonts w:eastAsia="MS Gothic"/>
                <w:lang w:eastAsia="zh-TW"/>
              </w:rPr>
              <w:t>注意：如果您使用繁體中文，您可以免費獲得語言援助服務。</w:t>
            </w:r>
            <w:proofErr w:type="spellStart"/>
            <w:r w:rsidRPr="000A67E9">
              <w:rPr>
                <w:rFonts w:eastAsia="MS Gothic"/>
              </w:rPr>
              <w:t>請致電</w:t>
            </w:r>
            <w:proofErr w:type="spellEnd"/>
            <w:r w:rsidRPr="000A67E9">
              <w:rPr>
                <w:rFonts w:ascii="Arial,MS Gothic" w:eastAsia="MS Gothic" w:hAnsi="Arial,MS Gothic"/>
              </w:rPr>
              <w:t xml:space="preserve"> </w:t>
            </w:r>
            <w:r w:rsidRPr="000A67E9">
              <w:rPr>
                <w:rFonts w:ascii="Arial" w:eastAsia="MS Gothic" w:hAnsi="Arial"/>
              </w:rPr>
              <w:t>1-800-303-9626 (TTY: 711).</w:t>
            </w:r>
          </w:p>
        </w:tc>
        <w:tc>
          <w:tcPr>
            <w:tcW w:w="1319" w:type="dxa"/>
          </w:tcPr>
          <w:p w14:paraId="515519EB" w14:textId="77777777" w:rsidR="00AB3399" w:rsidRPr="000A67E9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0A67E9">
              <w:rPr>
                <w:rFonts w:ascii="Arial" w:eastAsia="Arial" w:hAnsi="Arial" w:cs="Arial"/>
                <w:color w:val="231F1F"/>
              </w:rPr>
              <w:t>Chinese</w:t>
            </w:r>
          </w:p>
        </w:tc>
      </w:tr>
      <w:tr w:rsidR="00AB3399" w:rsidRPr="000A67E9" w14:paraId="5AA959BC" w14:textId="77777777" w:rsidTr="00184C7E">
        <w:tc>
          <w:tcPr>
            <w:tcW w:w="8031" w:type="dxa"/>
          </w:tcPr>
          <w:p w14:paraId="752B6DB7" w14:textId="77777777" w:rsidR="00AB3399" w:rsidRPr="000A67E9" w:rsidRDefault="00AB3399" w:rsidP="00184C7E">
            <w:pPr>
              <w:bidi/>
              <w:rPr>
                <w:rFonts w:ascii="Arial,Calibri" w:eastAsia="Calibri" w:hAnsi="Arial,Calibri" w:cs="Arial,Calibri"/>
                <w:color w:val="000000"/>
                <w:rtl/>
              </w:rPr>
            </w:pPr>
            <w:r w:rsidRPr="000A67E9">
              <w:rPr>
                <w:rFonts w:ascii="Arial,Calibri" w:hAnsi="Arial,Calibri" w:cs="Arial,Calibri"/>
                <w:color w:val="000000"/>
                <w:rtl/>
              </w:rPr>
              <w:t xml:space="preserve">ملحوظة:  إذا كنت تتحدث اذكر اللغة، فإن خدمات المساعدة اللغوية تتوافر لك بالمجان.  اتصل برقم                               </w:t>
            </w:r>
            <w:r w:rsidRPr="000A67E9">
              <w:rPr>
                <w:rFonts w:ascii="Arial" w:hAnsi="Arial" w:cs="Arial,Calibri"/>
                <w:color w:val="000000"/>
              </w:rPr>
              <w:t>TTY:711</w:t>
            </w:r>
            <w:r w:rsidRPr="000A67E9">
              <w:rPr>
                <w:rFonts w:ascii="Arial,Calibri" w:hAnsi="Arial,Calibri" w:cs="Arial,Calibri"/>
                <w:color w:val="000000"/>
                <w:rtl/>
              </w:rPr>
              <w:t>(رقم هاتف الصم والبك</w:t>
            </w:r>
            <w:r w:rsidRPr="000A67E9">
              <w:rPr>
                <w:rFonts w:cs="Arial,Calibri"/>
                <w:color w:val="000000"/>
                <w:rtl/>
              </w:rPr>
              <w:t>م</w:t>
            </w:r>
            <w:r w:rsidRPr="000A67E9">
              <w:rPr>
                <w:rFonts w:ascii="Arial" w:hAnsi="Arial" w:cs="Arial,Calibri"/>
                <w:color w:val="000000"/>
              </w:rPr>
              <w:t>1-800-303-9626(</w:t>
            </w:r>
          </w:p>
        </w:tc>
        <w:tc>
          <w:tcPr>
            <w:tcW w:w="1319" w:type="dxa"/>
          </w:tcPr>
          <w:p w14:paraId="1E1D072F" w14:textId="77777777" w:rsidR="00AB3399" w:rsidRPr="000A67E9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</w:rPr>
            </w:pPr>
            <w:r w:rsidRPr="000A67E9">
              <w:rPr>
                <w:rFonts w:ascii="Arial" w:eastAsia="Arial" w:hAnsi="Arial" w:cs="Arial"/>
                <w:color w:val="231F1F"/>
              </w:rPr>
              <w:t>Arabic</w:t>
            </w:r>
          </w:p>
        </w:tc>
      </w:tr>
      <w:tr w:rsidR="00AB3399" w:rsidRPr="000A67E9" w14:paraId="608C7F26" w14:textId="77777777" w:rsidTr="00184C7E">
        <w:tc>
          <w:tcPr>
            <w:tcW w:w="8031" w:type="dxa"/>
          </w:tcPr>
          <w:p w14:paraId="2DE45BF6" w14:textId="77777777" w:rsidR="00AB3399" w:rsidRPr="000A67E9" w:rsidRDefault="00AB3399" w:rsidP="00184C7E">
            <w:pPr>
              <w:widowControl w:val="0"/>
              <w:spacing w:before="60" w:after="60"/>
              <w:rPr>
                <w:rFonts w:ascii="Arial,Gulim" w:eastAsia="Calibri" w:hAnsi="Arial,Gulim" w:cs="Arial,Gulim"/>
                <w:color w:val="000000"/>
                <w:lang w:eastAsia="ko-KR"/>
              </w:rPr>
            </w:pPr>
            <w:r w:rsidRPr="000A67E9">
              <w:rPr>
                <w:rFonts w:eastAsia="Malgun Gothic" w:cs="Malgun Gothic"/>
                <w:color w:val="000000"/>
                <w:lang w:eastAsia="ko-KR"/>
              </w:rPr>
              <w:t>주의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: 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한국어를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사용하시는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경우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,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언어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지원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서비스를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무료로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이용하실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수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있습니다</w:t>
            </w:r>
            <w:r w:rsidRPr="000A67E9">
              <w:rPr>
                <w:rFonts w:ascii="Arial" w:eastAsia="Malgun Gothic" w:hAnsi="Arial" w:cs="Malgun Gothic"/>
                <w:color w:val="000000"/>
                <w:lang w:eastAsia="ko-KR"/>
              </w:rPr>
              <w:t xml:space="preserve">1-800-303-9626 (TTY: 711) 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번으로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전화해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 xml:space="preserve"> </w:t>
            </w:r>
            <w:r w:rsidRPr="000A67E9">
              <w:rPr>
                <w:rFonts w:eastAsia="Malgun Gothic" w:cs="Malgun Gothic"/>
                <w:color w:val="000000"/>
                <w:lang w:eastAsia="ko-KR"/>
              </w:rPr>
              <w:t>주십시오</w:t>
            </w:r>
            <w:r w:rsidRPr="000A67E9">
              <w:rPr>
                <w:rFonts w:ascii="Arial,Gulim" w:eastAsia="Malgun Gothic" w:hAnsi="Arial,Gulim" w:cs="Malgun Gothic"/>
                <w:color w:val="000000"/>
                <w:lang w:eastAsia="ko-KR"/>
              </w:rPr>
              <w:t>.</w:t>
            </w:r>
          </w:p>
        </w:tc>
        <w:tc>
          <w:tcPr>
            <w:tcW w:w="1319" w:type="dxa"/>
          </w:tcPr>
          <w:p w14:paraId="2CA8BDF7" w14:textId="77777777" w:rsidR="00AB3399" w:rsidRPr="000A67E9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0A67E9">
              <w:rPr>
                <w:rFonts w:ascii="Arial" w:eastAsia="Arial" w:hAnsi="Arial" w:cs="Arial"/>
                <w:color w:val="231F1F"/>
              </w:rPr>
              <w:t>Korean</w:t>
            </w:r>
          </w:p>
        </w:tc>
      </w:tr>
      <w:tr w:rsidR="00AB3399" w:rsidRPr="000A67E9" w14:paraId="383FA070" w14:textId="77777777" w:rsidTr="00184C7E">
        <w:tc>
          <w:tcPr>
            <w:tcW w:w="8031" w:type="dxa"/>
          </w:tcPr>
          <w:p w14:paraId="08F6CD85" w14:textId="77777777" w:rsidR="00AB3399" w:rsidRPr="000A67E9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  <w:lang w:val="ru-RU"/>
              </w:rPr>
              <w:t xml:space="preserve">ВНИМАНИЕ:  Если вы говорите на русском языке, то вам доступны бесплатные услуги перевода. 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Звоните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ascii="Arial" w:hAnsi="Arial"/>
                <w:color w:val="000000"/>
              </w:rPr>
              <w:t>1-800-303-9626</w:t>
            </w:r>
            <w:r w:rsidRPr="000A67E9">
              <w:rPr>
                <w:rFonts w:ascii="Arial,Calibri" w:hAnsi="Arial,Calibri"/>
                <w:color w:val="000000"/>
              </w:rPr>
              <w:t xml:space="preserve"> (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телетайп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: </w:t>
            </w:r>
            <w:r w:rsidRPr="000A67E9">
              <w:rPr>
                <w:rFonts w:ascii="Arial" w:hAnsi="Arial"/>
                <w:color w:val="000000"/>
              </w:rPr>
              <w:t>TTY: 711</w:t>
            </w:r>
            <w:r w:rsidRPr="000A67E9">
              <w:rPr>
                <w:rFonts w:ascii="Arial,Calibri" w:hAnsi="Arial,Calibri"/>
                <w:color w:val="000000"/>
              </w:rPr>
              <w:t>).</w:t>
            </w:r>
          </w:p>
          <w:p w14:paraId="7F370C54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7DE0E860" w14:textId="77777777" w:rsidR="00AB3399" w:rsidRPr="000A67E9" w:rsidRDefault="00AB3399" w:rsidP="00184C7E">
            <w:pPr>
              <w:widowControl w:val="0"/>
              <w:tabs>
                <w:tab w:val="left" w:pos="10136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0A67E9">
              <w:rPr>
                <w:rFonts w:ascii="Arial" w:eastAsia="Arial" w:hAnsi="Arial" w:cs="Arial"/>
                <w:color w:val="231F1F"/>
              </w:rPr>
              <w:t>Russian</w:t>
            </w:r>
          </w:p>
        </w:tc>
      </w:tr>
      <w:tr w:rsidR="00AB3399" w:rsidRPr="000A67E9" w14:paraId="4CB8DFD5" w14:textId="77777777" w:rsidTr="00184C7E">
        <w:tc>
          <w:tcPr>
            <w:tcW w:w="8031" w:type="dxa"/>
          </w:tcPr>
          <w:p w14:paraId="7BFAC260" w14:textId="77777777" w:rsidR="00AB3399" w:rsidRPr="000A67E9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ATTENZIONE:  In caso la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lingua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parlata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sia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l'italiano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,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sono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disponibili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servizi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di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assistenza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linguistica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es-ES"/>
              </w:rPr>
              <w:t>gratuiti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es-ES"/>
              </w:rPr>
              <w:t xml:space="preserve">. 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Chiamare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il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numero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ascii="Arial" w:hAnsi="Arial"/>
                <w:color w:val="000000"/>
              </w:rPr>
              <w:t>1-800-303-9626 (TTY: 711).</w:t>
            </w:r>
          </w:p>
          <w:p w14:paraId="5DFFC6F9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38812017" w14:textId="77777777" w:rsidR="00AB3399" w:rsidRPr="000A67E9" w:rsidRDefault="00AB3399" w:rsidP="00184C7E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0A67E9">
              <w:rPr>
                <w:rFonts w:ascii="Arial" w:eastAsia="Arial" w:hAnsi="Arial" w:cs="Arial"/>
                <w:color w:val="231F1F"/>
              </w:rPr>
              <w:t>Italian</w:t>
            </w:r>
          </w:p>
        </w:tc>
      </w:tr>
      <w:tr w:rsidR="00AB3399" w:rsidRPr="000A67E9" w14:paraId="33EA71A3" w14:textId="77777777" w:rsidTr="00184C7E">
        <w:tc>
          <w:tcPr>
            <w:tcW w:w="8031" w:type="dxa"/>
          </w:tcPr>
          <w:p w14:paraId="6B6FC12C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  <w:lang w:val="fr-FR"/>
              </w:rPr>
              <w:t xml:space="preserve">ATTENTION : Si vous parlez français, des services d'aide </w:t>
            </w:r>
            <w:proofErr w:type="spellStart"/>
            <w:r w:rsidRPr="000A67E9">
              <w:rPr>
                <w:rFonts w:ascii="Arial,Calibri" w:hAnsi="Arial,Calibri"/>
                <w:color w:val="000000"/>
                <w:lang w:val="fr-FR"/>
              </w:rPr>
              <w:t>linguistique vous</w:t>
            </w:r>
            <w:proofErr w:type="spellEnd"/>
            <w:r w:rsidRPr="000A67E9">
              <w:rPr>
                <w:rFonts w:ascii="Arial,Calibri" w:hAnsi="Arial,Calibri"/>
                <w:color w:val="000000"/>
                <w:lang w:val="fr-FR"/>
              </w:rPr>
              <w:t xml:space="preserve"> sont proposés gratuitement. 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Appelez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le </w:t>
            </w:r>
            <w:r w:rsidRPr="000A67E9">
              <w:rPr>
                <w:rFonts w:ascii="Arial" w:hAnsi="Arial"/>
                <w:color w:val="000000"/>
              </w:rPr>
              <w:t>1-800-303-9626 (TTY: 711).</w:t>
            </w:r>
          </w:p>
          <w:p w14:paraId="3952AA2C" w14:textId="77777777" w:rsidR="00AB3399" w:rsidRPr="000A67E9" w:rsidRDefault="00AB3399" w:rsidP="00184C7E">
            <w:pPr>
              <w:spacing w:before="60" w:after="60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319" w:type="dxa"/>
          </w:tcPr>
          <w:p w14:paraId="3357371F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French</w:t>
            </w:r>
          </w:p>
        </w:tc>
      </w:tr>
      <w:tr w:rsidR="00AB3399" w:rsidRPr="000A67E9" w14:paraId="2D23633B" w14:textId="77777777" w:rsidTr="00184C7E">
        <w:tc>
          <w:tcPr>
            <w:tcW w:w="8031" w:type="dxa"/>
          </w:tcPr>
          <w:p w14:paraId="441637BB" w14:textId="77777777" w:rsidR="00AB3399" w:rsidRPr="000A67E9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</w:rPr>
              <w:t xml:space="preserve">ATANSYON: Si w pale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Kreyòl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Ayisyen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, gen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sèvis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èd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pou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lang ki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disponib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gratis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pou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ou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.  Rele </w:t>
            </w:r>
            <w:r w:rsidRPr="000A67E9">
              <w:rPr>
                <w:rFonts w:ascii="Arial" w:hAnsi="Arial"/>
                <w:color w:val="000000"/>
              </w:rPr>
              <w:t>1-800-303-9626 (TTY: 711)</w:t>
            </w:r>
            <w:r w:rsidRPr="000A67E9">
              <w:rPr>
                <w:rFonts w:ascii="Arial,Calibri" w:hAnsi="Arial,Calibri"/>
                <w:color w:val="000000"/>
              </w:rPr>
              <w:t>.</w:t>
            </w:r>
          </w:p>
          <w:p w14:paraId="2364DFA5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6FE48731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French Creole</w:t>
            </w:r>
          </w:p>
        </w:tc>
      </w:tr>
      <w:tr w:rsidR="00AB3399" w:rsidRPr="000A67E9" w14:paraId="697BB702" w14:textId="77777777" w:rsidTr="00184C7E">
        <w:tc>
          <w:tcPr>
            <w:tcW w:w="8031" w:type="dxa"/>
          </w:tcPr>
          <w:p w14:paraId="41A28ECC" w14:textId="77777777" w:rsidR="00AB3399" w:rsidRPr="000A67E9" w:rsidRDefault="00AB3399" w:rsidP="00184C7E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eastAsia="Calibri" w:hAnsi="Arial" w:cs="Arial"/>
              </w:rPr>
            </w:pPr>
            <w:r w:rsidRPr="000A67E9">
              <w:rPr>
                <w:rFonts w:ascii="Arial" w:hAnsi="Arial" w:cs="Arial"/>
                <w:rtl/>
              </w:rPr>
              <w:t xml:space="preserve">אויפמערקזאם: אויב איר רעדט אידיש, זענען פארהאן פאר אייך שפראך הילף סערוויסעס פריי פון אפצאל. רופט </w:t>
            </w:r>
            <w:r w:rsidRPr="000A67E9">
              <w:rPr>
                <w:rFonts w:ascii="Arial" w:hAnsi="Arial" w:cs="Arial"/>
                <w:color w:val="000000"/>
              </w:rPr>
              <w:t>1-800-303-9626 (TTY: 711)</w:t>
            </w:r>
            <w:r w:rsidRPr="000A67E9">
              <w:rPr>
                <w:rFonts w:ascii="Arial" w:hAnsi="Arial" w:cs="Arial"/>
                <w:color w:val="000000"/>
                <w:rtl/>
              </w:rPr>
              <w:t>.</w:t>
            </w:r>
          </w:p>
        </w:tc>
        <w:tc>
          <w:tcPr>
            <w:tcW w:w="1319" w:type="dxa"/>
          </w:tcPr>
          <w:p w14:paraId="144D0313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Yiddish</w:t>
            </w:r>
          </w:p>
        </w:tc>
      </w:tr>
      <w:tr w:rsidR="00AB3399" w:rsidRPr="000A67E9" w14:paraId="7A3D2290" w14:textId="77777777" w:rsidTr="00184C7E">
        <w:tc>
          <w:tcPr>
            <w:tcW w:w="8031" w:type="dxa"/>
          </w:tcPr>
          <w:p w14:paraId="4A28B007" w14:textId="77777777" w:rsidR="00AB3399" w:rsidRPr="000A67E9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  <w:lang w:val="pl-PL"/>
              </w:rPr>
              <w:t xml:space="preserve">UWAGA:  Jeżeli mówisz po polsku, możesz skorzystać z bezpłatnej pomocy językowej. 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Zadzwoń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pod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numer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ascii="Arial" w:hAnsi="Arial"/>
                <w:color w:val="000000"/>
              </w:rPr>
              <w:t>1-800-303-9626 (TTY: 711)</w:t>
            </w:r>
          </w:p>
          <w:p w14:paraId="15F5D064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1248499F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Polish</w:t>
            </w:r>
          </w:p>
        </w:tc>
      </w:tr>
      <w:tr w:rsidR="00AB3399" w:rsidRPr="000A67E9" w14:paraId="340A7D38" w14:textId="77777777" w:rsidTr="00184C7E">
        <w:tc>
          <w:tcPr>
            <w:tcW w:w="8031" w:type="dxa"/>
          </w:tcPr>
          <w:p w14:paraId="1663EB4C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  <w:r w:rsidRPr="000A67E9">
              <w:rPr>
                <w:rFonts w:ascii="Arial,Calibri" w:hAnsi="Arial,Calibri"/>
                <w:color w:val="000000"/>
              </w:rPr>
              <w:t xml:space="preserve">PAUNAWA:  Kung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nagsasalita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ka ng Tagalog,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maaari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kang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gumamit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ng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mga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serbisyo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ng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tulong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sa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wika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nang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walang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bayad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. 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Tumawag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proofErr w:type="spellStart"/>
            <w:r w:rsidRPr="000A67E9">
              <w:rPr>
                <w:rFonts w:ascii="Arial,Calibri" w:hAnsi="Arial,Calibri"/>
                <w:color w:val="000000"/>
              </w:rPr>
              <w:t>sa</w:t>
            </w:r>
            <w:proofErr w:type="spellEnd"/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ascii="Arial" w:hAnsi="Arial"/>
                <w:color w:val="000000"/>
              </w:rPr>
              <w:t>1-800-303-9626 (TTY: 711).</w:t>
            </w:r>
          </w:p>
        </w:tc>
        <w:tc>
          <w:tcPr>
            <w:tcW w:w="1319" w:type="dxa"/>
          </w:tcPr>
          <w:p w14:paraId="12467530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Tagalog</w:t>
            </w:r>
          </w:p>
        </w:tc>
      </w:tr>
      <w:tr w:rsidR="00AB3399" w:rsidRPr="000A67E9" w14:paraId="7393783A" w14:textId="77777777" w:rsidTr="00184C7E">
        <w:tc>
          <w:tcPr>
            <w:tcW w:w="8031" w:type="dxa"/>
          </w:tcPr>
          <w:p w14:paraId="11728B76" w14:textId="77777777" w:rsidR="00AB3399" w:rsidRPr="000A67E9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0A67E9">
              <w:rPr>
                <w:rFonts w:cs="Shonar Bangla"/>
                <w:color w:val="000000"/>
                <w:cs/>
              </w:rPr>
              <w:t>লক্ষ্য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করুনঃ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যদি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আপনি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বাংলা</w:t>
            </w:r>
            <w:r w:rsidRPr="000A67E9">
              <w:rPr>
                <w:rFonts w:ascii="Arial,Calibri" w:hAnsi="Arial,Calibri"/>
                <w:color w:val="000000"/>
              </w:rPr>
              <w:t xml:space="preserve">, </w:t>
            </w:r>
            <w:r w:rsidRPr="000A67E9">
              <w:rPr>
                <w:rFonts w:cs="Shonar Bangla"/>
                <w:color w:val="000000"/>
                <w:cs/>
              </w:rPr>
              <w:t>কথা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বলতে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পারেন</w:t>
            </w:r>
            <w:r w:rsidRPr="000A67E9">
              <w:rPr>
                <w:rFonts w:ascii="Arial,Calibri" w:hAnsi="Arial,Calibri"/>
                <w:color w:val="000000"/>
              </w:rPr>
              <w:t xml:space="preserve">, </w:t>
            </w:r>
            <w:r w:rsidRPr="000A67E9">
              <w:rPr>
                <w:rFonts w:cs="Shonar Bangla"/>
                <w:color w:val="000000"/>
                <w:cs/>
              </w:rPr>
              <w:t>তাহলে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নিঃখরচায়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ভাষা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সহায়তা</w:t>
            </w:r>
            <w:r w:rsidRPr="000A67E9">
              <w:rPr>
                <w:rFonts w:ascii="Arial,Calibri" w:hAnsi="Arial,Calibri"/>
                <w:color w:val="000000"/>
                <w:cs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পরিষেবা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উপলব্ধ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আছে</w:t>
            </w:r>
            <w:r w:rsidRPr="000A67E9">
              <w:rPr>
                <w:rFonts w:cs="Kokila"/>
                <w:color w:val="000000"/>
                <w:cs/>
              </w:rPr>
              <w:t>।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ফোন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করুন</w:t>
            </w:r>
            <w:r w:rsidRPr="000A67E9">
              <w:rPr>
                <w:rFonts w:ascii="Arial,Calibri" w:hAnsi="Arial,Calibri"/>
                <w:color w:val="000000"/>
              </w:rPr>
              <w:t xml:space="preserve"> </w:t>
            </w:r>
            <w:r w:rsidRPr="000A67E9">
              <w:rPr>
                <w:rFonts w:cs="Shonar Bangla"/>
                <w:color w:val="000000"/>
                <w:cs/>
              </w:rPr>
              <w:t>১</w:t>
            </w:r>
            <w:r w:rsidRPr="000A67E9">
              <w:rPr>
                <w:rFonts w:ascii="Arial" w:hAnsi="Arial"/>
                <w:color w:val="000000"/>
              </w:rPr>
              <w:t>-1-800-303-9626 (TTY: 711)</w:t>
            </w:r>
          </w:p>
        </w:tc>
        <w:tc>
          <w:tcPr>
            <w:tcW w:w="1319" w:type="dxa"/>
          </w:tcPr>
          <w:p w14:paraId="725CF798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Bengali</w:t>
            </w:r>
          </w:p>
        </w:tc>
      </w:tr>
      <w:tr w:rsidR="00AB3399" w:rsidRPr="000A67E9" w14:paraId="64DE6CA6" w14:textId="77777777" w:rsidTr="00184C7E">
        <w:tc>
          <w:tcPr>
            <w:tcW w:w="8031" w:type="dxa"/>
          </w:tcPr>
          <w:p w14:paraId="7B784C91" w14:textId="77777777" w:rsidR="00AB3399" w:rsidRPr="000A67E9" w:rsidRDefault="00AB3399" w:rsidP="00184C7E">
            <w:pPr>
              <w:rPr>
                <w:rFonts w:ascii="Arial" w:eastAsia="Calibri" w:hAnsi="Arial" w:cs="Arial"/>
              </w:rPr>
            </w:pPr>
            <w:r w:rsidRPr="000A67E9">
              <w:rPr>
                <w:rFonts w:ascii="Arial" w:hAnsi="Arial" w:cs="Arial"/>
              </w:rPr>
              <w:t xml:space="preserve">KUJDES: </w:t>
            </w:r>
            <w:proofErr w:type="spellStart"/>
            <w:r w:rsidRPr="000A67E9">
              <w:rPr>
                <w:rFonts w:ascii="Arial" w:hAnsi="Arial" w:cs="Arial"/>
              </w:rPr>
              <w:t>Nëse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flitni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shqip</w:t>
            </w:r>
            <w:proofErr w:type="spellEnd"/>
            <w:r w:rsidRPr="000A67E9">
              <w:rPr>
                <w:rFonts w:ascii="Arial" w:hAnsi="Arial" w:cs="Arial"/>
              </w:rPr>
              <w:t xml:space="preserve">, </w:t>
            </w:r>
            <w:proofErr w:type="spellStart"/>
            <w:r w:rsidRPr="000A67E9">
              <w:rPr>
                <w:rFonts w:ascii="Arial" w:hAnsi="Arial" w:cs="Arial"/>
              </w:rPr>
              <w:t>për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ju</w:t>
            </w:r>
            <w:proofErr w:type="spellEnd"/>
            <w:r w:rsidRPr="000A67E9">
              <w:rPr>
                <w:rFonts w:ascii="Arial" w:hAnsi="Arial" w:cs="Arial"/>
              </w:rPr>
              <w:t xml:space="preserve"> ka </w:t>
            </w:r>
            <w:proofErr w:type="spellStart"/>
            <w:r w:rsidRPr="000A67E9">
              <w:rPr>
                <w:rFonts w:ascii="Arial" w:hAnsi="Arial" w:cs="Arial"/>
              </w:rPr>
              <w:t>në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dispozicion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shërbime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të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asistencës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gjuhësore</w:t>
            </w:r>
            <w:proofErr w:type="spellEnd"/>
            <w:r w:rsidRPr="000A67E9">
              <w:rPr>
                <w:rFonts w:ascii="Arial" w:hAnsi="Arial" w:cs="Arial"/>
              </w:rPr>
              <w:t xml:space="preserve">, pa </w:t>
            </w:r>
            <w:proofErr w:type="spellStart"/>
            <w:r w:rsidRPr="000A67E9">
              <w:rPr>
                <w:rFonts w:ascii="Arial" w:hAnsi="Arial" w:cs="Arial"/>
              </w:rPr>
              <w:t>pagesë</w:t>
            </w:r>
            <w:proofErr w:type="spellEnd"/>
            <w:r w:rsidRPr="000A67E9">
              <w:rPr>
                <w:rFonts w:ascii="Arial" w:hAnsi="Arial" w:cs="Arial"/>
              </w:rPr>
              <w:t xml:space="preserve">. </w:t>
            </w:r>
            <w:proofErr w:type="spellStart"/>
            <w:r w:rsidRPr="000A67E9">
              <w:rPr>
                <w:rFonts w:ascii="Arial" w:hAnsi="Arial" w:cs="Arial"/>
              </w:rPr>
              <w:t>Telefononi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në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r w:rsidRPr="000A67E9">
              <w:rPr>
                <w:rFonts w:ascii="Arial" w:hAnsi="Arial" w:cs="Arial"/>
                <w:color w:val="000000"/>
              </w:rPr>
              <w:t>1-800-303-9626 (TTY: 711)</w:t>
            </w:r>
            <w:r w:rsidRPr="000A67E9">
              <w:rPr>
                <w:rFonts w:ascii="Arial" w:hAnsi="Arial" w:cs="Arial"/>
              </w:rPr>
              <w:t>.</w:t>
            </w:r>
          </w:p>
          <w:p w14:paraId="511E4E7C" w14:textId="77777777" w:rsidR="00AB3399" w:rsidRPr="000A67E9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12B5D5F9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Albanian</w:t>
            </w:r>
          </w:p>
        </w:tc>
      </w:tr>
      <w:tr w:rsidR="00AB3399" w:rsidRPr="000A67E9" w14:paraId="46113127" w14:textId="77777777" w:rsidTr="00184C7E">
        <w:tc>
          <w:tcPr>
            <w:tcW w:w="8031" w:type="dxa"/>
          </w:tcPr>
          <w:p w14:paraId="43FB092D" w14:textId="77777777" w:rsidR="00AB3399" w:rsidRPr="000A67E9" w:rsidRDefault="00AB3399" w:rsidP="00184C7E">
            <w:pPr>
              <w:rPr>
                <w:rFonts w:ascii="Arial" w:eastAsia="Calibri" w:hAnsi="Arial" w:cs="Arial"/>
              </w:rPr>
            </w:pPr>
            <w:r w:rsidRPr="000A67E9">
              <w:rPr>
                <w:rFonts w:ascii="Arial" w:hAnsi="Arial" w:cs="Arial"/>
              </w:rPr>
              <w:t xml:space="preserve">ΠΡΟΣΟΧΗ: </w:t>
            </w:r>
            <w:proofErr w:type="spellStart"/>
            <w:r w:rsidRPr="000A67E9">
              <w:rPr>
                <w:rFonts w:ascii="Arial" w:hAnsi="Arial" w:cs="Arial"/>
              </w:rPr>
              <w:t>Αν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μιλάτε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ελληνικά</w:t>
            </w:r>
            <w:proofErr w:type="spellEnd"/>
            <w:r w:rsidRPr="000A67E9">
              <w:rPr>
                <w:rFonts w:ascii="Arial" w:hAnsi="Arial" w:cs="Arial"/>
              </w:rPr>
              <w:t xml:space="preserve">, </w:t>
            </w:r>
            <w:proofErr w:type="spellStart"/>
            <w:r w:rsidRPr="000A67E9">
              <w:rPr>
                <w:rFonts w:ascii="Arial" w:hAnsi="Arial" w:cs="Arial"/>
              </w:rPr>
              <w:t>στη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διάθεσή</w:t>
            </w:r>
            <w:proofErr w:type="spellEnd"/>
            <w:r w:rsidRPr="000A67E9">
              <w:rPr>
                <w:rFonts w:ascii="Arial" w:hAnsi="Arial" w:cs="Arial"/>
              </w:rPr>
              <w:t xml:space="preserve"> σας β</w:t>
            </w:r>
            <w:proofErr w:type="spellStart"/>
            <w:r w:rsidRPr="000A67E9">
              <w:rPr>
                <w:rFonts w:ascii="Arial" w:hAnsi="Arial" w:cs="Arial"/>
              </w:rPr>
              <w:t>ρίσκοντ</w:t>
            </w:r>
            <w:proofErr w:type="spellEnd"/>
            <w:r w:rsidRPr="000A67E9">
              <w:rPr>
                <w:rFonts w:ascii="Arial" w:hAnsi="Arial" w:cs="Arial"/>
              </w:rPr>
              <w:t>αι υπ</w:t>
            </w:r>
            <w:proofErr w:type="spellStart"/>
            <w:r w:rsidRPr="000A67E9">
              <w:rPr>
                <w:rFonts w:ascii="Arial" w:hAnsi="Arial" w:cs="Arial"/>
              </w:rPr>
              <w:t>ηρεσίες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proofErr w:type="spellStart"/>
            <w:r w:rsidRPr="000A67E9">
              <w:rPr>
                <w:rFonts w:ascii="Arial" w:hAnsi="Arial" w:cs="Arial"/>
              </w:rPr>
              <w:t>γλωσσικής</w:t>
            </w:r>
            <w:proofErr w:type="spellEnd"/>
            <w:r w:rsidRPr="000A67E9">
              <w:rPr>
                <w:rFonts w:ascii="Arial" w:hAnsi="Arial" w:cs="Arial"/>
              </w:rPr>
              <w:t xml:space="preserve"> υπ</w:t>
            </w:r>
            <w:proofErr w:type="spellStart"/>
            <w:r w:rsidRPr="000A67E9">
              <w:rPr>
                <w:rFonts w:ascii="Arial" w:hAnsi="Arial" w:cs="Arial"/>
              </w:rPr>
              <w:t>οστήριξης</w:t>
            </w:r>
            <w:proofErr w:type="spellEnd"/>
            <w:r w:rsidRPr="000A67E9">
              <w:rPr>
                <w:rFonts w:ascii="Arial" w:hAnsi="Arial" w:cs="Arial"/>
              </w:rPr>
              <w:t xml:space="preserve">, </w:t>
            </w:r>
            <w:proofErr w:type="spellStart"/>
            <w:r w:rsidRPr="000A67E9">
              <w:rPr>
                <w:rFonts w:ascii="Arial" w:hAnsi="Arial" w:cs="Arial"/>
              </w:rPr>
              <w:t>οι</w:t>
            </w:r>
            <w:proofErr w:type="spellEnd"/>
            <w:r w:rsidRPr="000A67E9">
              <w:rPr>
                <w:rFonts w:ascii="Arial" w:hAnsi="Arial" w:cs="Arial"/>
              </w:rPr>
              <w:t xml:space="preserve"> οπ</w:t>
            </w:r>
            <w:proofErr w:type="spellStart"/>
            <w:r w:rsidRPr="000A67E9">
              <w:rPr>
                <w:rFonts w:ascii="Arial" w:hAnsi="Arial" w:cs="Arial"/>
              </w:rPr>
              <w:t>οίες</w:t>
            </w:r>
            <w:proofErr w:type="spellEnd"/>
            <w:r w:rsidRPr="000A67E9">
              <w:rPr>
                <w:rFonts w:ascii="Arial" w:hAnsi="Arial" w:cs="Arial"/>
              </w:rPr>
              <w:t xml:space="preserve"> πα</w:t>
            </w:r>
            <w:proofErr w:type="spellStart"/>
            <w:r w:rsidRPr="000A67E9">
              <w:rPr>
                <w:rFonts w:ascii="Arial" w:hAnsi="Arial" w:cs="Arial"/>
              </w:rPr>
              <w:t>ρέχοντ</w:t>
            </w:r>
            <w:proofErr w:type="spellEnd"/>
            <w:r w:rsidRPr="000A67E9">
              <w:rPr>
                <w:rFonts w:ascii="Arial" w:hAnsi="Arial" w:cs="Arial"/>
              </w:rPr>
              <w:t xml:space="preserve">αι </w:t>
            </w:r>
            <w:proofErr w:type="spellStart"/>
            <w:r w:rsidRPr="000A67E9">
              <w:rPr>
                <w:rFonts w:ascii="Arial" w:hAnsi="Arial" w:cs="Arial"/>
              </w:rPr>
              <w:t>δωρεάν</w:t>
            </w:r>
            <w:proofErr w:type="spellEnd"/>
            <w:r w:rsidRPr="000A67E9">
              <w:rPr>
                <w:rFonts w:ascii="Arial" w:hAnsi="Arial" w:cs="Arial"/>
              </w:rPr>
              <w:t>. Κα</w:t>
            </w:r>
            <w:proofErr w:type="spellStart"/>
            <w:r w:rsidRPr="000A67E9">
              <w:rPr>
                <w:rFonts w:ascii="Arial" w:hAnsi="Arial" w:cs="Arial"/>
              </w:rPr>
              <w:t>λέστε</w:t>
            </w:r>
            <w:proofErr w:type="spellEnd"/>
            <w:r w:rsidRPr="000A67E9">
              <w:rPr>
                <w:rFonts w:ascii="Arial" w:hAnsi="Arial" w:cs="Arial"/>
              </w:rPr>
              <w:t xml:space="preserve"> </w:t>
            </w:r>
            <w:r w:rsidRPr="000A67E9">
              <w:rPr>
                <w:rFonts w:ascii="Arial" w:hAnsi="Arial" w:cs="Arial"/>
                <w:color w:val="000000"/>
              </w:rPr>
              <w:t>1-800-303-9626 (TTY: 711)</w:t>
            </w:r>
            <w:r w:rsidRPr="000A67E9">
              <w:rPr>
                <w:rFonts w:ascii="Arial" w:hAnsi="Arial" w:cs="Arial"/>
              </w:rPr>
              <w:t>.</w:t>
            </w:r>
          </w:p>
        </w:tc>
        <w:tc>
          <w:tcPr>
            <w:tcW w:w="1319" w:type="dxa"/>
          </w:tcPr>
          <w:p w14:paraId="109BDA45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Greek</w:t>
            </w:r>
          </w:p>
        </w:tc>
      </w:tr>
      <w:tr w:rsidR="00AB3399" w:rsidRPr="000A67E9" w14:paraId="2111637F" w14:textId="77777777" w:rsidTr="00184C7E">
        <w:tc>
          <w:tcPr>
            <w:tcW w:w="8031" w:type="dxa"/>
          </w:tcPr>
          <w:p w14:paraId="1C9785D4" w14:textId="77777777" w:rsidR="00AB3399" w:rsidRPr="000A67E9" w:rsidRDefault="00AB3399" w:rsidP="00184C7E">
            <w:pPr>
              <w:bidi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1319" w:type="dxa"/>
          </w:tcPr>
          <w:p w14:paraId="7BF5D5A0" w14:textId="77777777" w:rsidR="00AB3399" w:rsidRPr="000A67E9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0A67E9">
              <w:rPr>
                <w:rFonts w:ascii="Arial" w:eastAsia="Calibri" w:hAnsi="Arial" w:cs="Arial"/>
              </w:rPr>
              <w:t>Urdu</w:t>
            </w:r>
          </w:p>
        </w:tc>
      </w:tr>
    </w:tbl>
    <w:p w14:paraId="1F36D3E8" w14:textId="77777777" w:rsidR="00AB3399" w:rsidRPr="00881D3C" w:rsidRDefault="00AB3399">
      <w:pPr>
        <w:rPr>
          <w:rFonts w:ascii="Arial" w:hAnsi="Arial" w:cs="Arial"/>
        </w:rPr>
      </w:pPr>
    </w:p>
    <w:sectPr w:rsidR="00AB3399" w:rsidRPr="00881D3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89E2" w14:textId="77777777" w:rsidR="004B4A52" w:rsidRDefault="004B4A52" w:rsidP="009510A5">
      <w:pPr>
        <w:spacing w:after="0" w:line="240" w:lineRule="auto"/>
      </w:pPr>
      <w:r>
        <w:separator/>
      </w:r>
    </w:p>
  </w:endnote>
  <w:endnote w:type="continuationSeparator" w:id="0">
    <w:p w14:paraId="3803F115" w14:textId="77777777" w:rsidR="004B4A52" w:rsidRDefault="004B4A52" w:rsidP="009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Gulim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1C5" w14:textId="6B0DCA27" w:rsidR="00386BD9" w:rsidRPr="00386BD9" w:rsidRDefault="00386BD9">
    <w:pPr>
      <w:pStyle w:val="Footer"/>
      <w:rPr>
        <w:sz w:val="16"/>
        <w:szCs w:val="16"/>
      </w:rPr>
    </w:pPr>
    <w:r>
      <w:rPr>
        <w:sz w:val="16"/>
        <w:szCs w:val="16"/>
        <w:lang w:val="ru"/>
      </w:rPr>
      <w:t>MBR 22.XXX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7327E" w14:textId="43DE0616" w:rsidR="00325A32" w:rsidRDefault="00325A32">
            <w:pPr>
              <w:pStyle w:val="Footer"/>
              <w:jc w:val="right"/>
            </w:pPr>
            <w:r>
              <w:rPr>
                <w:lang w:val="ru"/>
              </w:rPr>
              <w:t xml:space="preserve">Стр. </w:t>
            </w:r>
            <w:r>
              <w:rPr>
                <w:sz w:val="24"/>
                <w:szCs w:val="24"/>
                <w:lang w:val="ru"/>
              </w:rPr>
              <w:fldChar w:fldCharType="begin"/>
            </w:r>
            <w:r>
              <w:rPr>
                <w:lang w:val="ru"/>
              </w:rPr>
              <w:instrText xml:space="preserve"> PAGE </w:instrText>
            </w:r>
            <w:r>
              <w:rPr>
                <w:sz w:val="24"/>
                <w:szCs w:val="24"/>
                <w:lang w:val="ru"/>
              </w:rPr>
              <w:fldChar w:fldCharType="separate"/>
            </w:r>
            <w:r>
              <w:rPr>
                <w:b/>
                <w:bCs/>
                <w:noProof/>
                <w:lang w:val="ru"/>
              </w:rPr>
              <w:t>2</w:t>
            </w:r>
            <w:r>
              <w:rPr>
                <w:sz w:val="24"/>
                <w:szCs w:val="24"/>
                <w:lang w:val="ru"/>
              </w:rPr>
              <w:fldChar w:fldCharType="end"/>
            </w:r>
            <w:r>
              <w:rPr>
                <w:lang w:val="ru"/>
              </w:rPr>
              <w:t xml:space="preserve"> из </w:t>
            </w:r>
            <w:r>
              <w:rPr>
                <w:sz w:val="24"/>
                <w:szCs w:val="24"/>
                <w:lang w:val="ru"/>
              </w:rPr>
              <w:fldChar w:fldCharType="begin"/>
            </w:r>
            <w:r>
              <w:rPr>
                <w:lang w:val="ru"/>
              </w:rPr>
              <w:instrText xml:space="preserve"> NUMPAGES  </w:instrText>
            </w:r>
            <w:r>
              <w:rPr>
                <w:sz w:val="24"/>
                <w:szCs w:val="24"/>
                <w:lang w:val="ru"/>
              </w:rPr>
              <w:fldChar w:fldCharType="separate"/>
            </w:r>
            <w:r>
              <w:rPr>
                <w:b/>
                <w:bCs/>
                <w:noProof/>
                <w:lang w:val="ru"/>
              </w:rPr>
              <w:t>2</w:t>
            </w:r>
            <w:r>
              <w:rPr>
                <w:sz w:val="24"/>
                <w:szCs w:val="24"/>
                <w:lang w:val="ru"/>
              </w:rPr>
              <w:fldChar w:fldCharType="end"/>
            </w:r>
          </w:p>
        </w:sdtContent>
      </w:sdt>
    </w:sdtContent>
  </w:sdt>
  <w:p w14:paraId="44FB9F57" w14:textId="77777777" w:rsidR="00325A32" w:rsidRDefault="003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842F" w14:textId="77777777" w:rsidR="004B4A52" w:rsidRDefault="004B4A52" w:rsidP="009510A5">
      <w:pPr>
        <w:spacing w:after="0" w:line="240" w:lineRule="auto"/>
      </w:pPr>
      <w:r>
        <w:separator/>
      </w:r>
    </w:p>
  </w:footnote>
  <w:footnote w:type="continuationSeparator" w:id="0">
    <w:p w14:paraId="0EE0C691" w14:textId="77777777" w:rsidR="004B4A52" w:rsidRDefault="004B4A52" w:rsidP="0095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BE8" w14:textId="77777777" w:rsidR="00AB3399" w:rsidRDefault="00AB3399" w:rsidP="00AF77F8">
    <w:pPr>
      <w:pStyle w:val="Header"/>
    </w:pPr>
  </w:p>
  <w:p w14:paraId="2897CA58" w14:textId="77777777" w:rsidR="00AB3399" w:rsidRDefault="00AB3399" w:rsidP="00AF77F8">
    <w:pPr>
      <w:pStyle w:val="Header"/>
    </w:pPr>
  </w:p>
  <w:p w14:paraId="623A5D7F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val="ru"/>
      </w:rPr>
      <w:tab/>
    </w:r>
  </w:p>
  <w:p w14:paraId="7421AE92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val="ru"/>
      </w:rPr>
      <w:tab/>
    </w:r>
  </w:p>
  <w:p w14:paraId="4B330449" w14:textId="77777777" w:rsidR="00AB3399" w:rsidRPr="00AF77F8" w:rsidRDefault="00AB3399" w:rsidP="00AF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BF5" w14:textId="77777777" w:rsidR="00AB3399" w:rsidRDefault="00AB3399">
    <w:pPr>
      <w:pStyle w:val="Header"/>
    </w:pPr>
    <w:r>
      <w:rPr>
        <w:noProof/>
        <w:lang w:val="ru"/>
      </w:rPr>
      <w:drawing>
        <wp:anchor distT="0" distB="0" distL="114300" distR="114300" simplePos="0" relativeHeight="251659264" behindDoc="1" locked="0" layoutInCell="1" allowOverlap="1" wp14:anchorId="75CBEC70" wp14:editId="2B3A80FF">
          <wp:simplePos x="0" y="0"/>
          <wp:positionH relativeFrom="page">
            <wp:align>right</wp:align>
          </wp:positionH>
          <wp:positionV relativeFrom="page">
            <wp:posOffset>-222250</wp:posOffset>
          </wp:positionV>
          <wp:extent cx="7772400" cy="1362456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F"/>
    <w:multiLevelType w:val="hybridMultilevel"/>
    <w:tmpl w:val="DC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1ED"/>
    <w:multiLevelType w:val="hybridMultilevel"/>
    <w:tmpl w:val="A52AEE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F6CA7"/>
    <w:multiLevelType w:val="hybridMultilevel"/>
    <w:tmpl w:val="32CC0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7D2"/>
    <w:multiLevelType w:val="hybridMultilevel"/>
    <w:tmpl w:val="8196F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D78F5"/>
    <w:multiLevelType w:val="hybridMultilevel"/>
    <w:tmpl w:val="55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953"/>
    <w:multiLevelType w:val="hybridMultilevel"/>
    <w:tmpl w:val="713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D73"/>
    <w:multiLevelType w:val="hybridMultilevel"/>
    <w:tmpl w:val="000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C936A09"/>
    <w:multiLevelType w:val="multilevel"/>
    <w:tmpl w:val="73B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82"/>
    <w:multiLevelType w:val="hybridMultilevel"/>
    <w:tmpl w:val="FE602BEC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57BFC"/>
    <w:multiLevelType w:val="multilevel"/>
    <w:tmpl w:val="AF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44F9"/>
    <w:multiLevelType w:val="hybridMultilevel"/>
    <w:tmpl w:val="73D89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E16AD5"/>
    <w:multiLevelType w:val="multilevel"/>
    <w:tmpl w:val="927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587"/>
    <w:multiLevelType w:val="hybridMultilevel"/>
    <w:tmpl w:val="EC9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5FDF"/>
    <w:multiLevelType w:val="multilevel"/>
    <w:tmpl w:val="69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5C6"/>
    <w:multiLevelType w:val="hybridMultilevel"/>
    <w:tmpl w:val="6F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D3E"/>
    <w:multiLevelType w:val="hybridMultilevel"/>
    <w:tmpl w:val="6C4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0CDE"/>
    <w:multiLevelType w:val="hybridMultilevel"/>
    <w:tmpl w:val="8742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714"/>
    <w:multiLevelType w:val="hybridMultilevel"/>
    <w:tmpl w:val="1F127F44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4527F4"/>
    <w:multiLevelType w:val="multilevel"/>
    <w:tmpl w:val="E0B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60DC5"/>
    <w:multiLevelType w:val="hybridMultilevel"/>
    <w:tmpl w:val="BCE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67A4"/>
    <w:multiLevelType w:val="hybridMultilevel"/>
    <w:tmpl w:val="7E8C3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1446AC"/>
    <w:multiLevelType w:val="hybridMultilevel"/>
    <w:tmpl w:val="CBF88446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D44E1"/>
    <w:multiLevelType w:val="hybridMultilevel"/>
    <w:tmpl w:val="4A9E0B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B5A5C4E"/>
    <w:multiLevelType w:val="hybridMultilevel"/>
    <w:tmpl w:val="BF1AC632"/>
    <w:lvl w:ilvl="0" w:tplc="0E4E4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30CA7"/>
    <w:multiLevelType w:val="hybridMultilevel"/>
    <w:tmpl w:val="0FCC841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F2C5BBC"/>
    <w:multiLevelType w:val="hybridMultilevel"/>
    <w:tmpl w:val="04C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1C7"/>
    <w:multiLevelType w:val="multilevel"/>
    <w:tmpl w:val="70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90B17"/>
    <w:multiLevelType w:val="hybridMultilevel"/>
    <w:tmpl w:val="244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3F3C"/>
    <w:multiLevelType w:val="hybridMultilevel"/>
    <w:tmpl w:val="492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4041"/>
    <w:multiLevelType w:val="hybridMultilevel"/>
    <w:tmpl w:val="8BC4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A2EFD"/>
    <w:multiLevelType w:val="hybridMultilevel"/>
    <w:tmpl w:val="B69275E0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E359B"/>
    <w:multiLevelType w:val="hybridMultilevel"/>
    <w:tmpl w:val="734A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961169">
    <w:abstractNumId w:val="2"/>
  </w:num>
  <w:num w:numId="2" w16cid:durableId="608507327">
    <w:abstractNumId w:val="30"/>
  </w:num>
  <w:num w:numId="3" w16cid:durableId="1857495914">
    <w:abstractNumId w:val="8"/>
  </w:num>
  <w:num w:numId="4" w16cid:durableId="983123047">
    <w:abstractNumId w:val="21"/>
  </w:num>
  <w:num w:numId="5" w16cid:durableId="974528994">
    <w:abstractNumId w:val="17"/>
  </w:num>
  <w:num w:numId="6" w16cid:durableId="2023437646">
    <w:abstractNumId w:val="23"/>
  </w:num>
  <w:num w:numId="7" w16cid:durableId="1545944611">
    <w:abstractNumId w:val="10"/>
  </w:num>
  <w:num w:numId="8" w16cid:durableId="2000184836">
    <w:abstractNumId w:val="31"/>
  </w:num>
  <w:num w:numId="9" w16cid:durableId="1836728619">
    <w:abstractNumId w:val="28"/>
  </w:num>
  <w:num w:numId="10" w16cid:durableId="1317339661">
    <w:abstractNumId w:val="6"/>
  </w:num>
  <w:num w:numId="11" w16cid:durableId="1677997675">
    <w:abstractNumId w:val="0"/>
  </w:num>
  <w:num w:numId="12" w16cid:durableId="345139235">
    <w:abstractNumId w:val="12"/>
  </w:num>
  <w:num w:numId="13" w16cid:durableId="1279799988">
    <w:abstractNumId w:val="15"/>
  </w:num>
  <w:num w:numId="14" w16cid:durableId="1474757816">
    <w:abstractNumId w:val="4"/>
  </w:num>
  <w:num w:numId="15" w16cid:durableId="1530945399">
    <w:abstractNumId w:val="1"/>
  </w:num>
  <w:num w:numId="16" w16cid:durableId="578948533">
    <w:abstractNumId w:val="27"/>
  </w:num>
  <w:num w:numId="17" w16cid:durableId="1775974998">
    <w:abstractNumId w:val="16"/>
  </w:num>
  <w:num w:numId="18" w16cid:durableId="2036344511">
    <w:abstractNumId w:val="9"/>
  </w:num>
  <w:num w:numId="19" w16cid:durableId="1683626317">
    <w:abstractNumId w:val="18"/>
  </w:num>
  <w:num w:numId="20" w16cid:durableId="1982879482">
    <w:abstractNumId w:val="7"/>
  </w:num>
  <w:num w:numId="21" w16cid:durableId="2085369844">
    <w:abstractNumId w:val="13"/>
  </w:num>
  <w:num w:numId="22" w16cid:durableId="775633799">
    <w:abstractNumId w:val="3"/>
  </w:num>
  <w:num w:numId="23" w16cid:durableId="922186137">
    <w:abstractNumId w:val="5"/>
  </w:num>
  <w:num w:numId="24" w16cid:durableId="1636182516">
    <w:abstractNumId w:val="25"/>
  </w:num>
  <w:num w:numId="25" w16cid:durableId="1213496694">
    <w:abstractNumId w:val="29"/>
  </w:num>
  <w:num w:numId="26" w16cid:durableId="1474953323">
    <w:abstractNumId w:val="14"/>
  </w:num>
  <w:num w:numId="27" w16cid:durableId="181827228">
    <w:abstractNumId w:val="20"/>
  </w:num>
  <w:num w:numId="28" w16cid:durableId="1152329374">
    <w:abstractNumId w:val="22"/>
  </w:num>
  <w:num w:numId="29" w16cid:durableId="2068264790">
    <w:abstractNumId w:val="24"/>
  </w:num>
  <w:num w:numId="30" w16cid:durableId="1234968523">
    <w:abstractNumId w:val="19"/>
  </w:num>
  <w:num w:numId="31" w16cid:durableId="1641694786">
    <w:abstractNumId w:val="26"/>
  </w:num>
  <w:num w:numId="32" w16cid:durableId="89793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7"/>
    <w:rsid w:val="00003FF6"/>
    <w:rsid w:val="000131BA"/>
    <w:rsid w:val="0001477A"/>
    <w:rsid w:val="000179B3"/>
    <w:rsid w:val="0002099E"/>
    <w:rsid w:val="0002255D"/>
    <w:rsid w:val="00025C78"/>
    <w:rsid w:val="0003395C"/>
    <w:rsid w:val="000350E8"/>
    <w:rsid w:val="00035A11"/>
    <w:rsid w:val="000508A6"/>
    <w:rsid w:val="00050C15"/>
    <w:rsid w:val="00060AE3"/>
    <w:rsid w:val="00066ED5"/>
    <w:rsid w:val="000732F6"/>
    <w:rsid w:val="00073790"/>
    <w:rsid w:val="00076A60"/>
    <w:rsid w:val="00077A77"/>
    <w:rsid w:val="00080DE0"/>
    <w:rsid w:val="00092A2D"/>
    <w:rsid w:val="0009342F"/>
    <w:rsid w:val="000A0573"/>
    <w:rsid w:val="000A67E9"/>
    <w:rsid w:val="000B1E4D"/>
    <w:rsid w:val="000B76CE"/>
    <w:rsid w:val="000C2BA0"/>
    <w:rsid w:val="000C3DED"/>
    <w:rsid w:val="000C56B4"/>
    <w:rsid w:val="000D1B5D"/>
    <w:rsid w:val="000D3DD8"/>
    <w:rsid w:val="000E13CE"/>
    <w:rsid w:val="000E2AD7"/>
    <w:rsid w:val="000F0363"/>
    <w:rsid w:val="000F267F"/>
    <w:rsid w:val="000F2E16"/>
    <w:rsid w:val="000F4B5A"/>
    <w:rsid w:val="00102193"/>
    <w:rsid w:val="001047DE"/>
    <w:rsid w:val="00112897"/>
    <w:rsid w:val="001161FD"/>
    <w:rsid w:val="001200D1"/>
    <w:rsid w:val="00124EF6"/>
    <w:rsid w:val="00131824"/>
    <w:rsid w:val="00136B92"/>
    <w:rsid w:val="00140198"/>
    <w:rsid w:val="001431B9"/>
    <w:rsid w:val="00150207"/>
    <w:rsid w:val="00152F0E"/>
    <w:rsid w:val="001533D5"/>
    <w:rsid w:val="00156972"/>
    <w:rsid w:val="00157006"/>
    <w:rsid w:val="001577E4"/>
    <w:rsid w:val="0016004E"/>
    <w:rsid w:val="00167ED0"/>
    <w:rsid w:val="00172994"/>
    <w:rsid w:val="00173252"/>
    <w:rsid w:val="00180E8D"/>
    <w:rsid w:val="00181953"/>
    <w:rsid w:val="00182638"/>
    <w:rsid w:val="0018331B"/>
    <w:rsid w:val="0018551A"/>
    <w:rsid w:val="00187122"/>
    <w:rsid w:val="001A0F0A"/>
    <w:rsid w:val="001A2293"/>
    <w:rsid w:val="001A2E78"/>
    <w:rsid w:val="001A4C89"/>
    <w:rsid w:val="001B000C"/>
    <w:rsid w:val="001B37E7"/>
    <w:rsid w:val="001B4B28"/>
    <w:rsid w:val="001C2558"/>
    <w:rsid w:val="001C46C6"/>
    <w:rsid w:val="001D4A13"/>
    <w:rsid w:val="001E2456"/>
    <w:rsid w:val="001E5FC0"/>
    <w:rsid w:val="001F011A"/>
    <w:rsid w:val="001F22EA"/>
    <w:rsid w:val="001F25FE"/>
    <w:rsid w:val="001F4E54"/>
    <w:rsid w:val="001F6F07"/>
    <w:rsid w:val="00202D60"/>
    <w:rsid w:val="00211909"/>
    <w:rsid w:val="00215C1D"/>
    <w:rsid w:val="00223199"/>
    <w:rsid w:val="00230B1B"/>
    <w:rsid w:val="00234AED"/>
    <w:rsid w:val="00235955"/>
    <w:rsid w:val="00240EF7"/>
    <w:rsid w:val="00244C21"/>
    <w:rsid w:val="0024733C"/>
    <w:rsid w:val="00260318"/>
    <w:rsid w:val="0026403A"/>
    <w:rsid w:val="0026544A"/>
    <w:rsid w:val="00265D65"/>
    <w:rsid w:val="00274EAB"/>
    <w:rsid w:val="002756A8"/>
    <w:rsid w:val="00277F72"/>
    <w:rsid w:val="00282014"/>
    <w:rsid w:val="00296A87"/>
    <w:rsid w:val="00296F86"/>
    <w:rsid w:val="002A3B21"/>
    <w:rsid w:val="002A60EC"/>
    <w:rsid w:val="002A7C5A"/>
    <w:rsid w:val="002B540F"/>
    <w:rsid w:val="002B5CFF"/>
    <w:rsid w:val="002C601F"/>
    <w:rsid w:val="002D05C2"/>
    <w:rsid w:val="002D11A1"/>
    <w:rsid w:val="002D3953"/>
    <w:rsid w:val="002D3E48"/>
    <w:rsid w:val="002D4207"/>
    <w:rsid w:val="002D536A"/>
    <w:rsid w:val="002E0A29"/>
    <w:rsid w:val="002E1D97"/>
    <w:rsid w:val="002E23CE"/>
    <w:rsid w:val="002E539F"/>
    <w:rsid w:val="002F4D70"/>
    <w:rsid w:val="002F4DDE"/>
    <w:rsid w:val="002F6A6D"/>
    <w:rsid w:val="003035D7"/>
    <w:rsid w:val="003037B7"/>
    <w:rsid w:val="0031435E"/>
    <w:rsid w:val="00322625"/>
    <w:rsid w:val="00325A32"/>
    <w:rsid w:val="0032730E"/>
    <w:rsid w:val="00331569"/>
    <w:rsid w:val="00335221"/>
    <w:rsid w:val="0033772D"/>
    <w:rsid w:val="00340CE5"/>
    <w:rsid w:val="00341FA0"/>
    <w:rsid w:val="003431B7"/>
    <w:rsid w:val="00345F0B"/>
    <w:rsid w:val="00346EA8"/>
    <w:rsid w:val="00350132"/>
    <w:rsid w:val="00350754"/>
    <w:rsid w:val="00351724"/>
    <w:rsid w:val="00357F0F"/>
    <w:rsid w:val="003655DD"/>
    <w:rsid w:val="00365D82"/>
    <w:rsid w:val="00367855"/>
    <w:rsid w:val="00375A9F"/>
    <w:rsid w:val="00377BA1"/>
    <w:rsid w:val="003815BC"/>
    <w:rsid w:val="003820DC"/>
    <w:rsid w:val="00386BD9"/>
    <w:rsid w:val="003872F5"/>
    <w:rsid w:val="00395371"/>
    <w:rsid w:val="003953BD"/>
    <w:rsid w:val="003A1B44"/>
    <w:rsid w:val="003B5410"/>
    <w:rsid w:val="003C5CB7"/>
    <w:rsid w:val="003E6FDA"/>
    <w:rsid w:val="003F124F"/>
    <w:rsid w:val="003F171D"/>
    <w:rsid w:val="003F27CD"/>
    <w:rsid w:val="003F77DC"/>
    <w:rsid w:val="004152D4"/>
    <w:rsid w:val="004159A5"/>
    <w:rsid w:val="004202E8"/>
    <w:rsid w:val="004248A2"/>
    <w:rsid w:val="004253F0"/>
    <w:rsid w:val="00425966"/>
    <w:rsid w:val="00433FA6"/>
    <w:rsid w:val="004350E8"/>
    <w:rsid w:val="00437267"/>
    <w:rsid w:val="00441C8C"/>
    <w:rsid w:val="004427FD"/>
    <w:rsid w:val="00443E72"/>
    <w:rsid w:val="00444ABF"/>
    <w:rsid w:val="00455513"/>
    <w:rsid w:val="004564C3"/>
    <w:rsid w:val="004572BE"/>
    <w:rsid w:val="00461CA7"/>
    <w:rsid w:val="004623F1"/>
    <w:rsid w:val="00462E66"/>
    <w:rsid w:val="00472BF7"/>
    <w:rsid w:val="00474B5C"/>
    <w:rsid w:val="00480CD9"/>
    <w:rsid w:val="0048655C"/>
    <w:rsid w:val="00491EA1"/>
    <w:rsid w:val="00491ED5"/>
    <w:rsid w:val="00496C24"/>
    <w:rsid w:val="004A15F7"/>
    <w:rsid w:val="004A1FE6"/>
    <w:rsid w:val="004A5753"/>
    <w:rsid w:val="004A6E61"/>
    <w:rsid w:val="004A6EAE"/>
    <w:rsid w:val="004B4A52"/>
    <w:rsid w:val="004B789E"/>
    <w:rsid w:val="004C157D"/>
    <w:rsid w:val="004C4349"/>
    <w:rsid w:val="004C4835"/>
    <w:rsid w:val="004C7EB5"/>
    <w:rsid w:val="004D0710"/>
    <w:rsid w:val="004E0F8D"/>
    <w:rsid w:val="004E11B4"/>
    <w:rsid w:val="004E35BB"/>
    <w:rsid w:val="004F4F12"/>
    <w:rsid w:val="004F63C5"/>
    <w:rsid w:val="004F6406"/>
    <w:rsid w:val="005017BF"/>
    <w:rsid w:val="00503C7E"/>
    <w:rsid w:val="00504D21"/>
    <w:rsid w:val="00506F3E"/>
    <w:rsid w:val="00507058"/>
    <w:rsid w:val="00507395"/>
    <w:rsid w:val="00507695"/>
    <w:rsid w:val="00507D7C"/>
    <w:rsid w:val="005178AE"/>
    <w:rsid w:val="00524706"/>
    <w:rsid w:val="00527D32"/>
    <w:rsid w:val="005342A5"/>
    <w:rsid w:val="00537942"/>
    <w:rsid w:val="00552E7A"/>
    <w:rsid w:val="00555661"/>
    <w:rsid w:val="005613FC"/>
    <w:rsid w:val="00561FAA"/>
    <w:rsid w:val="00563C29"/>
    <w:rsid w:val="0056435E"/>
    <w:rsid w:val="00566FDB"/>
    <w:rsid w:val="00571B5F"/>
    <w:rsid w:val="00573A73"/>
    <w:rsid w:val="00577E45"/>
    <w:rsid w:val="00581CAB"/>
    <w:rsid w:val="00584A75"/>
    <w:rsid w:val="00586E54"/>
    <w:rsid w:val="005A1181"/>
    <w:rsid w:val="005B14A5"/>
    <w:rsid w:val="005B7CC0"/>
    <w:rsid w:val="005C1F49"/>
    <w:rsid w:val="005C2F4F"/>
    <w:rsid w:val="005C4738"/>
    <w:rsid w:val="005C6742"/>
    <w:rsid w:val="005D0F1C"/>
    <w:rsid w:val="005D2137"/>
    <w:rsid w:val="005D2197"/>
    <w:rsid w:val="005D3247"/>
    <w:rsid w:val="005D6D36"/>
    <w:rsid w:val="005E292F"/>
    <w:rsid w:val="005E4CD9"/>
    <w:rsid w:val="005E5C17"/>
    <w:rsid w:val="005E6D7A"/>
    <w:rsid w:val="005F2AD5"/>
    <w:rsid w:val="005F768C"/>
    <w:rsid w:val="00601BAD"/>
    <w:rsid w:val="00603328"/>
    <w:rsid w:val="00604582"/>
    <w:rsid w:val="00615894"/>
    <w:rsid w:val="00616C2E"/>
    <w:rsid w:val="00630271"/>
    <w:rsid w:val="0063046B"/>
    <w:rsid w:val="00634360"/>
    <w:rsid w:val="006478B8"/>
    <w:rsid w:val="006573A5"/>
    <w:rsid w:val="00664D94"/>
    <w:rsid w:val="00670E81"/>
    <w:rsid w:val="0067224F"/>
    <w:rsid w:val="00672D1E"/>
    <w:rsid w:val="00674DA6"/>
    <w:rsid w:val="0067541C"/>
    <w:rsid w:val="00676D35"/>
    <w:rsid w:val="00683499"/>
    <w:rsid w:val="0068748D"/>
    <w:rsid w:val="00690AE2"/>
    <w:rsid w:val="006912B4"/>
    <w:rsid w:val="00692C85"/>
    <w:rsid w:val="00694E85"/>
    <w:rsid w:val="006969E2"/>
    <w:rsid w:val="00697135"/>
    <w:rsid w:val="006A08DE"/>
    <w:rsid w:val="006A189D"/>
    <w:rsid w:val="006B647F"/>
    <w:rsid w:val="006B7A9D"/>
    <w:rsid w:val="006C0F46"/>
    <w:rsid w:val="006C2DD0"/>
    <w:rsid w:val="006C48B0"/>
    <w:rsid w:val="006C6637"/>
    <w:rsid w:val="006C7AC8"/>
    <w:rsid w:val="006C7D2C"/>
    <w:rsid w:val="006D278B"/>
    <w:rsid w:val="006D4059"/>
    <w:rsid w:val="006D69EF"/>
    <w:rsid w:val="006E7A8D"/>
    <w:rsid w:val="006F2D7D"/>
    <w:rsid w:val="006F4ACE"/>
    <w:rsid w:val="006F6260"/>
    <w:rsid w:val="007027D0"/>
    <w:rsid w:val="00703002"/>
    <w:rsid w:val="0070442E"/>
    <w:rsid w:val="00706521"/>
    <w:rsid w:val="007128DE"/>
    <w:rsid w:val="0071768A"/>
    <w:rsid w:val="007222EC"/>
    <w:rsid w:val="0072293E"/>
    <w:rsid w:val="00722AA8"/>
    <w:rsid w:val="007247F2"/>
    <w:rsid w:val="0073117F"/>
    <w:rsid w:val="00731D58"/>
    <w:rsid w:val="00733C31"/>
    <w:rsid w:val="00734EE0"/>
    <w:rsid w:val="00741052"/>
    <w:rsid w:val="007500C2"/>
    <w:rsid w:val="00752BDE"/>
    <w:rsid w:val="00752BF7"/>
    <w:rsid w:val="00755A92"/>
    <w:rsid w:val="00757740"/>
    <w:rsid w:val="00762C8F"/>
    <w:rsid w:val="00765398"/>
    <w:rsid w:val="00766C1C"/>
    <w:rsid w:val="00775210"/>
    <w:rsid w:val="007754EF"/>
    <w:rsid w:val="007808C6"/>
    <w:rsid w:val="00783BA3"/>
    <w:rsid w:val="00784B81"/>
    <w:rsid w:val="00792DC3"/>
    <w:rsid w:val="00795DA6"/>
    <w:rsid w:val="00795F11"/>
    <w:rsid w:val="007A0EB5"/>
    <w:rsid w:val="007C3027"/>
    <w:rsid w:val="007D0D27"/>
    <w:rsid w:val="007D212C"/>
    <w:rsid w:val="007D22E4"/>
    <w:rsid w:val="007D58F6"/>
    <w:rsid w:val="007E12D9"/>
    <w:rsid w:val="007E1C08"/>
    <w:rsid w:val="007E4A8B"/>
    <w:rsid w:val="007E4BFF"/>
    <w:rsid w:val="007F0700"/>
    <w:rsid w:val="007F2CC2"/>
    <w:rsid w:val="007F4ADD"/>
    <w:rsid w:val="007F59E5"/>
    <w:rsid w:val="00805172"/>
    <w:rsid w:val="00805F97"/>
    <w:rsid w:val="0081581E"/>
    <w:rsid w:val="008230FE"/>
    <w:rsid w:val="0083634E"/>
    <w:rsid w:val="00843234"/>
    <w:rsid w:val="0084660F"/>
    <w:rsid w:val="008511DC"/>
    <w:rsid w:val="00867750"/>
    <w:rsid w:val="00881D3C"/>
    <w:rsid w:val="00892498"/>
    <w:rsid w:val="00895741"/>
    <w:rsid w:val="00896AA8"/>
    <w:rsid w:val="008A0F46"/>
    <w:rsid w:val="008A397A"/>
    <w:rsid w:val="008B068C"/>
    <w:rsid w:val="008C6B71"/>
    <w:rsid w:val="008E2C64"/>
    <w:rsid w:val="008F7EC9"/>
    <w:rsid w:val="0090511B"/>
    <w:rsid w:val="00910995"/>
    <w:rsid w:val="009112EB"/>
    <w:rsid w:val="0091454D"/>
    <w:rsid w:val="00915DF6"/>
    <w:rsid w:val="00916953"/>
    <w:rsid w:val="00923828"/>
    <w:rsid w:val="00923E2D"/>
    <w:rsid w:val="0092413E"/>
    <w:rsid w:val="00926E05"/>
    <w:rsid w:val="00930320"/>
    <w:rsid w:val="00931F62"/>
    <w:rsid w:val="009331B8"/>
    <w:rsid w:val="00933206"/>
    <w:rsid w:val="00933C42"/>
    <w:rsid w:val="009347D7"/>
    <w:rsid w:val="00935E00"/>
    <w:rsid w:val="00936324"/>
    <w:rsid w:val="00937290"/>
    <w:rsid w:val="009510A5"/>
    <w:rsid w:val="0096508C"/>
    <w:rsid w:val="00980615"/>
    <w:rsid w:val="009850D0"/>
    <w:rsid w:val="009A28A8"/>
    <w:rsid w:val="009B5E4A"/>
    <w:rsid w:val="009B7EE7"/>
    <w:rsid w:val="009C1001"/>
    <w:rsid w:val="009C6E11"/>
    <w:rsid w:val="009D4CB7"/>
    <w:rsid w:val="009D74B4"/>
    <w:rsid w:val="009E335F"/>
    <w:rsid w:val="009E37C8"/>
    <w:rsid w:val="009E3B1F"/>
    <w:rsid w:val="009F469C"/>
    <w:rsid w:val="00A10599"/>
    <w:rsid w:val="00A13033"/>
    <w:rsid w:val="00A13A48"/>
    <w:rsid w:val="00A146F0"/>
    <w:rsid w:val="00A210C4"/>
    <w:rsid w:val="00A23607"/>
    <w:rsid w:val="00A23FF8"/>
    <w:rsid w:val="00A3128F"/>
    <w:rsid w:val="00A33B8D"/>
    <w:rsid w:val="00A34AD5"/>
    <w:rsid w:val="00A364C8"/>
    <w:rsid w:val="00A40A18"/>
    <w:rsid w:val="00A45EAD"/>
    <w:rsid w:val="00A52CFD"/>
    <w:rsid w:val="00A61F78"/>
    <w:rsid w:val="00A730DF"/>
    <w:rsid w:val="00A75F68"/>
    <w:rsid w:val="00A8701F"/>
    <w:rsid w:val="00A9443F"/>
    <w:rsid w:val="00A95AB8"/>
    <w:rsid w:val="00A95BA4"/>
    <w:rsid w:val="00AA3D41"/>
    <w:rsid w:val="00AA79A4"/>
    <w:rsid w:val="00AB207D"/>
    <w:rsid w:val="00AB3085"/>
    <w:rsid w:val="00AB3399"/>
    <w:rsid w:val="00AC2B9E"/>
    <w:rsid w:val="00AD1C0A"/>
    <w:rsid w:val="00AD7F62"/>
    <w:rsid w:val="00AE77EA"/>
    <w:rsid w:val="00AF13CE"/>
    <w:rsid w:val="00AF2852"/>
    <w:rsid w:val="00AF286B"/>
    <w:rsid w:val="00B015F6"/>
    <w:rsid w:val="00B1507B"/>
    <w:rsid w:val="00B26426"/>
    <w:rsid w:val="00B32CB1"/>
    <w:rsid w:val="00B330AA"/>
    <w:rsid w:val="00B3353C"/>
    <w:rsid w:val="00B3436C"/>
    <w:rsid w:val="00B3771E"/>
    <w:rsid w:val="00B37B38"/>
    <w:rsid w:val="00B37FA4"/>
    <w:rsid w:val="00B43740"/>
    <w:rsid w:val="00B45946"/>
    <w:rsid w:val="00B47017"/>
    <w:rsid w:val="00B53638"/>
    <w:rsid w:val="00B53BBE"/>
    <w:rsid w:val="00B563AE"/>
    <w:rsid w:val="00B651B0"/>
    <w:rsid w:val="00B72718"/>
    <w:rsid w:val="00B72D7D"/>
    <w:rsid w:val="00B7373C"/>
    <w:rsid w:val="00B7428C"/>
    <w:rsid w:val="00B85306"/>
    <w:rsid w:val="00B85D42"/>
    <w:rsid w:val="00B90991"/>
    <w:rsid w:val="00B94416"/>
    <w:rsid w:val="00B96AC4"/>
    <w:rsid w:val="00B97904"/>
    <w:rsid w:val="00BA198C"/>
    <w:rsid w:val="00BA5582"/>
    <w:rsid w:val="00BA5BA6"/>
    <w:rsid w:val="00BA6797"/>
    <w:rsid w:val="00BB0755"/>
    <w:rsid w:val="00BB173E"/>
    <w:rsid w:val="00BB6362"/>
    <w:rsid w:val="00BE0894"/>
    <w:rsid w:val="00BE232A"/>
    <w:rsid w:val="00BE3784"/>
    <w:rsid w:val="00BF0659"/>
    <w:rsid w:val="00BF2BB7"/>
    <w:rsid w:val="00BF2E0F"/>
    <w:rsid w:val="00BF4782"/>
    <w:rsid w:val="00BF710D"/>
    <w:rsid w:val="00C01EE3"/>
    <w:rsid w:val="00C11380"/>
    <w:rsid w:val="00C12A5F"/>
    <w:rsid w:val="00C13129"/>
    <w:rsid w:val="00C25C9C"/>
    <w:rsid w:val="00C27761"/>
    <w:rsid w:val="00C35745"/>
    <w:rsid w:val="00C41E35"/>
    <w:rsid w:val="00C524E4"/>
    <w:rsid w:val="00C53285"/>
    <w:rsid w:val="00C536E4"/>
    <w:rsid w:val="00C53809"/>
    <w:rsid w:val="00C579FD"/>
    <w:rsid w:val="00C62440"/>
    <w:rsid w:val="00C627D6"/>
    <w:rsid w:val="00C63DE2"/>
    <w:rsid w:val="00C657DF"/>
    <w:rsid w:val="00C6580B"/>
    <w:rsid w:val="00C65BBF"/>
    <w:rsid w:val="00C70F09"/>
    <w:rsid w:val="00C7486C"/>
    <w:rsid w:val="00C75050"/>
    <w:rsid w:val="00C80C21"/>
    <w:rsid w:val="00C8315E"/>
    <w:rsid w:val="00C85AF6"/>
    <w:rsid w:val="00C85B67"/>
    <w:rsid w:val="00C944F8"/>
    <w:rsid w:val="00C960AB"/>
    <w:rsid w:val="00CA7E14"/>
    <w:rsid w:val="00CB07FC"/>
    <w:rsid w:val="00CB2650"/>
    <w:rsid w:val="00CB2C9B"/>
    <w:rsid w:val="00CB6D41"/>
    <w:rsid w:val="00CC7D09"/>
    <w:rsid w:val="00CD274D"/>
    <w:rsid w:val="00CE4C1E"/>
    <w:rsid w:val="00CE4DD5"/>
    <w:rsid w:val="00CF0296"/>
    <w:rsid w:val="00CF5221"/>
    <w:rsid w:val="00CF5A3C"/>
    <w:rsid w:val="00D0036D"/>
    <w:rsid w:val="00D01223"/>
    <w:rsid w:val="00D02362"/>
    <w:rsid w:val="00D1102C"/>
    <w:rsid w:val="00D15D43"/>
    <w:rsid w:val="00D1785B"/>
    <w:rsid w:val="00D20373"/>
    <w:rsid w:val="00D26158"/>
    <w:rsid w:val="00D326C6"/>
    <w:rsid w:val="00D54A57"/>
    <w:rsid w:val="00D559E5"/>
    <w:rsid w:val="00D62F57"/>
    <w:rsid w:val="00D66AC6"/>
    <w:rsid w:val="00D676CE"/>
    <w:rsid w:val="00D70B58"/>
    <w:rsid w:val="00D712B3"/>
    <w:rsid w:val="00D7391E"/>
    <w:rsid w:val="00D748A1"/>
    <w:rsid w:val="00DA63FE"/>
    <w:rsid w:val="00DB22B3"/>
    <w:rsid w:val="00DC5EBA"/>
    <w:rsid w:val="00DD033C"/>
    <w:rsid w:val="00DD770D"/>
    <w:rsid w:val="00DE0909"/>
    <w:rsid w:val="00DE207D"/>
    <w:rsid w:val="00DF53A7"/>
    <w:rsid w:val="00DF69E4"/>
    <w:rsid w:val="00DF728A"/>
    <w:rsid w:val="00E05FCC"/>
    <w:rsid w:val="00E13AEA"/>
    <w:rsid w:val="00E20B94"/>
    <w:rsid w:val="00E42700"/>
    <w:rsid w:val="00E47412"/>
    <w:rsid w:val="00E53363"/>
    <w:rsid w:val="00E60E88"/>
    <w:rsid w:val="00E64067"/>
    <w:rsid w:val="00E73C72"/>
    <w:rsid w:val="00E748B3"/>
    <w:rsid w:val="00E75FC0"/>
    <w:rsid w:val="00E84DB3"/>
    <w:rsid w:val="00EA04AB"/>
    <w:rsid w:val="00EA6DCC"/>
    <w:rsid w:val="00EB2ECA"/>
    <w:rsid w:val="00EB6C5C"/>
    <w:rsid w:val="00EB7E1F"/>
    <w:rsid w:val="00EC0177"/>
    <w:rsid w:val="00EC0658"/>
    <w:rsid w:val="00EC68B3"/>
    <w:rsid w:val="00ED0A16"/>
    <w:rsid w:val="00ED725F"/>
    <w:rsid w:val="00ED7785"/>
    <w:rsid w:val="00EF3ADA"/>
    <w:rsid w:val="00EF4FD5"/>
    <w:rsid w:val="00EF6E8B"/>
    <w:rsid w:val="00F04543"/>
    <w:rsid w:val="00F06749"/>
    <w:rsid w:val="00F12E12"/>
    <w:rsid w:val="00F17979"/>
    <w:rsid w:val="00F25A85"/>
    <w:rsid w:val="00F275A1"/>
    <w:rsid w:val="00F3589C"/>
    <w:rsid w:val="00F3775D"/>
    <w:rsid w:val="00F521C5"/>
    <w:rsid w:val="00F52724"/>
    <w:rsid w:val="00F6163B"/>
    <w:rsid w:val="00F772B2"/>
    <w:rsid w:val="00F90BF3"/>
    <w:rsid w:val="00F92B1F"/>
    <w:rsid w:val="00FA0933"/>
    <w:rsid w:val="00FA2D0A"/>
    <w:rsid w:val="00FA2E2F"/>
    <w:rsid w:val="00FA36B2"/>
    <w:rsid w:val="00FB0254"/>
    <w:rsid w:val="00FB206F"/>
    <w:rsid w:val="00FB31A9"/>
    <w:rsid w:val="00FB703B"/>
    <w:rsid w:val="00FB7FA1"/>
    <w:rsid w:val="00FC13B1"/>
    <w:rsid w:val="00FC16B8"/>
    <w:rsid w:val="00FC61E5"/>
    <w:rsid w:val="00FD4FC1"/>
    <w:rsid w:val="00FE7AD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7716"/>
  <w15:chartTrackingRefBased/>
  <w15:docId w15:val="{9CB75CE1-9DE8-44EA-907A-18BFF94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A5"/>
  </w:style>
  <w:style w:type="paragraph" w:styleId="Footer">
    <w:name w:val="footer"/>
    <w:basedOn w:val="Normal"/>
    <w:link w:val="Foot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A5"/>
  </w:style>
  <w:style w:type="paragraph" w:styleId="BalloonText">
    <w:name w:val="Balloon Text"/>
    <w:basedOn w:val="Normal"/>
    <w:link w:val="BalloonTextChar"/>
    <w:uiPriority w:val="99"/>
    <w:semiHidden/>
    <w:unhideWhenUsed/>
    <w:rsid w:val="00A9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68A"/>
    <w:pPr>
      <w:ind w:left="720"/>
      <w:contextualSpacing/>
    </w:pPr>
  </w:style>
  <w:style w:type="paragraph" w:styleId="Revision">
    <w:name w:val="Revision"/>
    <w:hidden/>
    <w:uiPriority w:val="99"/>
    <w:semiHidden/>
    <w:rsid w:val="00507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91E"/>
    <w:rPr>
      <w:b/>
      <w:bCs/>
    </w:rPr>
  </w:style>
  <w:style w:type="table" w:styleId="TableGrid">
    <w:name w:val="Table Grid"/>
    <w:basedOn w:val="TableNormal"/>
    <w:uiPriority w:val="39"/>
    <w:rsid w:val="005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8E5936550742B117E85828A799F3" ma:contentTypeVersion="6" ma:contentTypeDescription="Create a new document." ma:contentTypeScope="" ma:versionID="a6f45aeea562b7425a6032911d6d9d33">
  <xsd:schema xmlns:xsd="http://www.w3.org/2001/XMLSchema" xmlns:xs="http://www.w3.org/2001/XMLSchema" xmlns:p="http://schemas.microsoft.com/office/2006/metadata/properties" xmlns:ns2="c135e935-6b18-4cb8-8e27-844260f9813c" xmlns:ns3="a6d16f70-be3e-4bb0-a106-deea375f44e3" targetNamespace="http://schemas.microsoft.com/office/2006/metadata/properties" ma:root="true" ma:fieldsID="83935f89c609926d499425800b81e184" ns2:_="" ns3:_="">
    <xsd:import namespace="c135e935-6b18-4cb8-8e27-844260f9813c"/>
    <xsd:import namespace="a6d16f70-be3e-4bb0-a106-deea375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e935-6b18-4cb8-8e27-844260f9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Initial Draft" ma:format="Dropdown" ma:internalName="Status">
      <xsd:simpleType>
        <xsd:restriction base="dms:Choice">
          <xsd:enumeration value="Initial Draft"/>
          <xsd:enumeration value="Small group review"/>
          <xsd:enumeration value="Cherlyn review"/>
          <xsd:enumeration value="Final review (Director/legal)"/>
          <xsd:enumeration value="Final 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6f70-be3e-4bb0-a106-deea375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35e935-6b18-4cb8-8e27-844260f9813c">Initial Draft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F910-B24C-4668-B9B7-278741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e935-6b18-4cb8-8e27-844260f9813c"/>
    <ds:schemaRef ds:uri="a6d16f70-be3e-4bb0-a106-deea375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04234-3284-424A-B884-2FD5BE66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58B02-A5DA-47AD-A292-9535D9044A8A}">
  <ds:schemaRefs>
    <ds:schemaRef ds:uri="http://schemas.microsoft.com/office/2006/metadata/properties"/>
    <ds:schemaRef ds:uri="http://schemas.microsoft.com/office/infopath/2007/PartnerControls"/>
    <ds:schemaRef ds:uri="c135e935-6b18-4cb8-8e27-844260f9813c"/>
  </ds:schemaRefs>
</ds:datastoreItem>
</file>

<file path=customXml/itemProps4.xml><?xml version="1.0" encoding="utf-8"?>
<ds:datastoreItem xmlns:ds="http://schemas.openxmlformats.org/officeDocument/2006/customXml" ds:itemID="{364B5D4E-3EDD-4AF6-AF2B-F74CAA1A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shipra.iyer@health.ny.gov</dc:creator>
  <cp:keywords/>
  <dc:description/>
  <cp:lastModifiedBy>Soman, Kathryn</cp:lastModifiedBy>
  <cp:revision>2</cp:revision>
  <cp:lastPrinted>2019-04-26T13:20:00Z</cp:lastPrinted>
  <dcterms:created xsi:type="dcterms:W3CDTF">2022-05-13T16:11:00Z</dcterms:created>
  <dcterms:modified xsi:type="dcterms:W3CDTF">2022-05-13T16:11:00Z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277756513</vt:i4>
  </property>
  <property fmtid="{D5CDD505-2E9C-101B-9397-08002B2CF9AE}" pid="3" name="ContentTypeId">
    <vt:lpwstr>0x010100ADAA8E5936550742B117E85828A799F3</vt:lpwstr>
  </property>
</Properties>
</file>