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04097" w14:textId="77777777" w:rsidR="009746F8" w:rsidRPr="00036878" w:rsidRDefault="009746F8" w:rsidP="009746F8">
      <w:pPr>
        <w:pStyle w:val="BodyTex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Pharmacy Billing </w:t>
      </w:r>
      <w:r w:rsidRPr="00036878">
        <w:rPr>
          <w:b/>
          <w:bCs/>
          <w:sz w:val="32"/>
          <w:szCs w:val="32"/>
          <w:u w:val="single"/>
        </w:rPr>
        <w:t xml:space="preserve">Guidance for At-Home COVID-19 Testing </w:t>
      </w:r>
    </w:p>
    <w:p w14:paraId="509AD644" w14:textId="77777777" w:rsidR="009746F8" w:rsidRPr="00036878" w:rsidRDefault="009746F8" w:rsidP="009746F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F1AE0BE" w14:textId="77777777" w:rsidR="009746F8" w:rsidRPr="00036878" w:rsidRDefault="009746F8" w:rsidP="009746F8">
      <w:pPr>
        <w:rPr>
          <w:rFonts w:asciiTheme="minorHAnsi" w:hAnsiTheme="minorHAnsi" w:cstheme="minorHAnsi"/>
          <w:sz w:val="22"/>
          <w:szCs w:val="22"/>
        </w:rPr>
      </w:pPr>
      <w:r w:rsidRPr="00036878">
        <w:rPr>
          <w:rFonts w:asciiTheme="minorHAnsi" w:hAnsiTheme="minorHAnsi" w:cstheme="minorHAnsi"/>
          <w:sz w:val="22"/>
          <w:szCs w:val="22"/>
        </w:rPr>
        <w:t xml:space="preserve">Providers receiving a reject message (e.g., reject code: 70 - NDC not covered, etc.) on COVID-19 at-home testing claims filled prior to January 17, 2022, should re-submit rejected claims after January 17, 2022. </w:t>
      </w:r>
    </w:p>
    <w:p w14:paraId="252CC466" w14:textId="77777777" w:rsidR="009746F8" w:rsidRPr="00036878" w:rsidRDefault="009746F8" w:rsidP="009746F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1773BB2" w14:textId="77777777" w:rsidR="009746F8" w:rsidRPr="00036878" w:rsidRDefault="009746F8" w:rsidP="009746F8">
      <w:pPr>
        <w:rPr>
          <w:rFonts w:asciiTheme="minorHAnsi" w:hAnsiTheme="minorHAnsi" w:cstheme="minorHAnsi"/>
          <w:sz w:val="22"/>
          <w:szCs w:val="22"/>
        </w:rPr>
      </w:pPr>
      <w:r w:rsidRPr="00036878">
        <w:rPr>
          <w:rFonts w:asciiTheme="minorHAnsi" w:hAnsiTheme="minorHAnsi" w:cstheme="minorHAnsi"/>
          <w:sz w:val="22"/>
          <w:szCs w:val="22"/>
        </w:rPr>
        <w:t xml:space="preserve">If the Provider receives &lt;&lt;Reject 40 - Pharmacy Not Contracted </w:t>
      </w:r>
      <w:proofErr w:type="gramStart"/>
      <w:r w:rsidRPr="00036878">
        <w:rPr>
          <w:rFonts w:asciiTheme="minorHAnsi" w:hAnsiTheme="minorHAnsi" w:cstheme="minorHAnsi"/>
          <w:sz w:val="22"/>
          <w:szCs w:val="22"/>
        </w:rPr>
        <w:t>With</w:t>
      </w:r>
      <w:proofErr w:type="gramEnd"/>
      <w:r w:rsidRPr="00036878">
        <w:rPr>
          <w:rFonts w:asciiTheme="minorHAnsi" w:hAnsiTheme="minorHAnsi" w:cstheme="minorHAnsi"/>
          <w:sz w:val="22"/>
          <w:szCs w:val="22"/>
        </w:rPr>
        <w:t xml:space="preserve"> Plan/Processor On</w:t>
      </w:r>
    </w:p>
    <w:p w14:paraId="1639EFD0" w14:textId="7341E81E" w:rsidR="009746F8" w:rsidRDefault="009746F8" w:rsidP="009746F8">
      <w:pPr>
        <w:rPr>
          <w:rFonts w:asciiTheme="minorHAnsi" w:hAnsiTheme="minorHAnsi" w:cstheme="minorHAnsi"/>
          <w:sz w:val="22"/>
          <w:szCs w:val="22"/>
        </w:rPr>
      </w:pPr>
      <w:r w:rsidRPr="00036878">
        <w:rPr>
          <w:rFonts w:asciiTheme="minorHAnsi" w:hAnsiTheme="minorHAnsi" w:cstheme="minorHAnsi"/>
          <w:sz w:val="22"/>
          <w:szCs w:val="22"/>
        </w:rPr>
        <w:t>Date Of Service&gt;&gt;, submit a value of ‘</w:t>
      </w:r>
      <w:r w:rsidRPr="00036878">
        <w:rPr>
          <w:rFonts w:asciiTheme="minorHAnsi" w:hAnsiTheme="minorHAnsi" w:cstheme="minorHAnsi"/>
          <w:b/>
          <w:bCs/>
          <w:sz w:val="22"/>
          <w:szCs w:val="22"/>
        </w:rPr>
        <w:t>12 - DME Replacement Indicator’</w:t>
      </w:r>
      <w:r w:rsidRPr="00036878">
        <w:rPr>
          <w:rFonts w:asciiTheme="minorHAnsi" w:hAnsiTheme="minorHAnsi" w:cstheme="minorHAnsi"/>
          <w:sz w:val="22"/>
          <w:szCs w:val="22"/>
        </w:rPr>
        <w:t xml:space="preserve"> in the Submission Clarification Code (NCPDP field # 42Ø-DK) to override the reject.</w:t>
      </w:r>
    </w:p>
    <w:p w14:paraId="4272AB74" w14:textId="77777777" w:rsidR="009746F8" w:rsidRPr="00036878" w:rsidRDefault="009746F8" w:rsidP="009746F8">
      <w:pPr>
        <w:rPr>
          <w:rFonts w:asciiTheme="minorHAnsi" w:hAnsiTheme="minorHAnsi" w:cstheme="minorHAnsi"/>
          <w:sz w:val="22"/>
          <w:szCs w:val="22"/>
        </w:rPr>
      </w:pPr>
    </w:p>
    <w:p w14:paraId="4C53F4AC" w14:textId="77777777" w:rsidR="009746F8" w:rsidRPr="009746F8" w:rsidRDefault="009746F8" w:rsidP="009746F8">
      <w:pPr>
        <w:rPr>
          <w:rFonts w:asciiTheme="minorHAnsi" w:hAnsiTheme="minorHAnsi" w:cstheme="minorHAnsi"/>
          <w:sz w:val="22"/>
          <w:szCs w:val="22"/>
        </w:rPr>
      </w:pPr>
      <w:r w:rsidRPr="009746F8">
        <w:rPr>
          <w:rFonts w:asciiTheme="minorHAnsi" w:hAnsiTheme="minorHAnsi" w:cstheme="minorHAnsi"/>
          <w:sz w:val="22"/>
          <w:szCs w:val="22"/>
        </w:rPr>
        <w:t xml:space="preserve">The New York Department of Health (DOH) has issued updated guidance to the NYS Medicaid coverage of COVID-19 diagnostic and screening tests with “at-home” sample collection and no member cost share.  </w:t>
      </w:r>
    </w:p>
    <w:p w14:paraId="29715002" w14:textId="5A346809" w:rsidR="009746F8" w:rsidRPr="009746F8" w:rsidRDefault="009746F8" w:rsidP="009746F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746F8">
        <w:rPr>
          <w:rFonts w:asciiTheme="minorHAnsi" w:hAnsiTheme="minorHAnsi" w:cstheme="minorHAnsi"/>
          <w:sz w:val="22"/>
          <w:szCs w:val="22"/>
        </w:rPr>
        <w:t xml:space="preserve">Link to guidance: </w:t>
      </w:r>
      <w:bookmarkStart w:id="0" w:name="OLE_LINK1"/>
      <w:r>
        <w:rPr>
          <w:rFonts w:asciiTheme="minorHAnsi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hAnsiTheme="minorHAnsi" w:cstheme="minorHAnsi"/>
          <w:b/>
          <w:bCs/>
          <w:sz w:val="22"/>
          <w:szCs w:val="22"/>
        </w:rPr>
        <w:instrText xml:space="preserve"> HYPERLINK "http://</w:instrText>
      </w:r>
      <w:r w:rsidRPr="009746F8">
        <w:rPr>
          <w:rFonts w:asciiTheme="minorHAnsi" w:hAnsiTheme="minorHAnsi" w:cstheme="minorHAnsi"/>
          <w:b/>
          <w:bCs/>
          <w:sz w:val="22"/>
          <w:szCs w:val="22"/>
        </w:rPr>
        <w:instrText>www.health.ny.gov/health_care/medicaid/covid19/docs/guidance_home_covid_testing.pdf</w:instrText>
      </w:r>
      <w:r>
        <w:rPr>
          <w:rFonts w:asciiTheme="minorHAnsi" w:hAnsiTheme="minorHAnsi" w:cstheme="minorHAnsi"/>
          <w:b/>
          <w:bCs/>
          <w:sz w:val="22"/>
          <w:szCs w:val="22"/>
        </w:rPr>
        <w:instrText xml:space="preserve">" </w:instrText>
      </w:r>
      <w:r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9746F8">
        <w:rPr>
          <w:rStyle w:val="Hyperlink"/>
          <w:rFonts w:asciiTheme="minorHAnsi" w:hAnsiTheme="minorHAnsi" w:cstheme="minorHAnsi"/>
          <w:b/>
          <w:bCs/>
          <w:sz w:val="22"/>
          <w:szCs w:val="22"/>
        </w:rPr>
        <w:t>www.health.ny.gov/health_care/medicaid/covid19/docs/guidance_home_covid_testing.pdf</w:t>
      </w:r>
      <w:bookmarkEnd w:id="0"/>
      <w:r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</w:p>
    <w:p w14:paraId="06EE1C79" w14:textId="77777777" w:rsidR="009746F8" w:rsidRDefault="009746F8" w:rsidP="009746F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36878">
        <w:rPr>
          <w:rFonts w:asciiTheme="minorHAnsi" w:hAnsiTheme="minorHAnsi" w:cstheme="minorHAnsi"/>
          <w:sz w:val="22"/>
          <w:szCs w:val="22"/>
        </w:rPr>
        <w:t>Currently covered tests include:</w:t>
      </w:r>
    </w:p>
    <w:p w14:paraId="77C6FFB5" w14:textId="77777777" w:rsidR="009746F8" w:rsidRPr="00C61D8F" w:rsidRDefault="009746F8" w:rsidP="009746F8">
      <w:pPr>
        <w:rPr>
          <w:rFonts w:asciiTheme="minorHAnsi" w:eastAsia="CVS Health Sans" w:hAnsiTheme="minorHAnsi" w:cstheme="minorHAnsi"/>
          <w:spacing w:val="-1"/>
          <w:sz w:val="22"/>
          <w:szCs w:val="22"/>
        </w:rPr>
      </w:pPr>
    </w:p>
    <w:tbl>
      <w:tblPr>
        <w:tblW w:w="6120" w:type="dxa"/>
        <w:tblInd w:w="607" w:type="dxa"/>
        <w:tblLook w:val="04A0" w:firstRow="1" w:lastRow="0" w:firstColumn="1" w:lastColumn="0" w:noHBand="0" w:noVBand="1"/>
      </w:tblPr>
      <w:tblGrid>
        <w:gridCol w:w="4140"/>
        <w:gridCol w:w="1980"/>
      </w:tblGrid>
      <w:tr w:rsidR="009746F8" w:rsidRPr="00C61D8F" w14:paraId="3CD3A5FA" w14:textId="77777777" w:rsidTr="002264C4">
        <w:trPr>
          <w:trHeight w:val="28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284CB3F9" w14:textId="77777777" w:rsidR="009746F8" w:rsidRPr="00C61D8F" w:rsidRDefault="009746F8" w:rsidP="002264C4">
            <w:pPr>
              <w:rPr>
                <w:rFonts w:asciiTheme="minorHAnsi" w:eastAsia="CVS Health Sans" w:hAnsiTheme="minorHAnsi" w:cstheme="minorHAnsi"/>
                <w:spacing w:val="-1"/>
                <w:sz w:val="22"/>
                <w:szCs w:val="22"/>
              </w:rPr>
            </w:pPr>
            <w:r w:rsidRPr="00C61D8F">
              <w:rPr>
                <w:rFonts w:asciiTheme="minorHAnsi" w:eastAsia="CVS Health Sans" w:hAnsiTheme="minorHAnsi" w:cstheme="minorHAnsi"/>
                <w:spacing w:val="-1"/>
                <w:sz w:val="22"/>
                <w:szCs w:val="22"/>
              </w:rPr>
              <w:t>Test Name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21A11C9E" w14:textId="77777777" w:rsidR="009746F8" w:rsidRPr="00C61D8F" w:rsidRDefault="009746F8" w:rsidP="002264C4">
            <w:pPr>
              <w:rPr>
                <w:rFonts w:asciiTheme="minorHAnsi" w:eastAsia="CVS Health Sans" w:hAnsiTheme="minorHAnsi" w:cstheme="minorHAnsi"/>
                <w:spacing w:val="-1"/>
                <w:sz w:val="22"/>
                <w:szCs w:val="22"/>
              </w:rPr>
            </w:pPr>
            <w:r w:rsidRPr="00C61D8F">
              <w:rPr>
                <w:rFonts w:asciiTheme="minorHAnsi" w:eastAsia="CVS Health Sans" w:hAnsiTheme="minorHAnsi" w:cstheme="minorHAnsi"/>
                <w:spacing w:val="-1"/>
                <w:sz w:val="22"/>
                <w:szCs w:val="22"/>
              </w:rPr>
              <w:t>NDC</w:t>
            </w:r>
          </w:p>
        </w:tc>
      </w:tr>
      <w:tr w:rsidR="009746F8" w:rsidRPr="00C61D8F" w14:paraId="39DAEFE7" w14:textId="77777777" w:rsidTr="002264C4">
        <w:trPr>
          <w:trHeight w:val="288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9333BA" w14:textId="77777777" w:rsidR="009746F8" w:rsidRPr="00C61D8F" w:rsidRDefault="009746F8" w:rsidP="002264C4">
            <w:pPr>
              <w:rPr>
                <w:rFonts w:asciiTheme="minorHAnsi" w:eastAsia="CVS Health Sans" w:hAnsiTheme="minorHAnsi" w:cstheme="minorHAnsi"/>
                <w:spacing w:val="-1"/>
                <w:sz w:val="22"/>
                <w:szCs w:val="22"/>
              </w:rPr>
            </w:pPr>
            <w:r w:rsidRPr="00C61D8F">
              <w:rPr>
                <w:rFonts w:asciiTheme="minorHAnsi" w:eastAsia="CVS Health Sans" w:hAnsiTheme="minorHAnsi" w:cstheme="minorHAnsi"/>
                <w:spacing w:val="-1"/>
                <w:sz w:val="22"/>
                <w:szCs w:val="22"/>
              </w:rPr>
              <w:t>BinaxNOW COVID-19 Antigen Self-Test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341A20" w14:textId="77777777" w:rsidR="009746F8" w:rsidRPr="00C61D8F" w:rsidRDefault="009746F8" w:rsidP="002264C4">
            <w:pPr>
              <w:rPr>
                <w:rFonts w:asciiTheme="minorHAnsi" w:eastAsia="CVS Health Sans" w:hAnsiTheme="minorHAnsi" w:cstheme="minorHAnsi"/>
                <w:spacing w:val="-1"/>
                <w:sz w:val="22"/>
                <w:szCs w:val="22"/>
              </w:rPr>
            </w:pPr>
            <w:r w:rsidRPr="00C61D8F">
              <w:rPr>
                <w:rFonts w:asciiTheme="minorHAnsi" w:eastAsia="CVS Health Sans" w:hAnsiTheme="minorHAnsi" w:cstheme="minorHAnsi"/>
                <w:spacing w:val="-1"/>
                <w:sz w:val="22"/>
                <w:szCs w:val="22"/>
              </w:rPr>
              <w:t>11877-0011-40</w:t>
            </w:r>
          </w:p>
        </w:tc>
      </w:tr>
      <w:tr w:rsidR="009746F8" w:rsidRPr="00C61D8F" w14:paraId="3F793DDD" w14:textId="77777777" w:rsidTr="002264C4">
        <w:trPr>
          <w:trHeight w:val="288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324630" w14:textId="77777777" w:rsidR="009746F8" w:rsidRPr="00C61D8F" w:rsidRDefault="009746F8" w:rsidP="002264C4">
            <w:pPr>
              <w:rPr>
                <w:rFonts w:asciiTheme="minorHAnsi" w:eastAsia="CVS Health Sans" w:hAnsiTheme="minorHAnsi" w:cstheme="minorHAnsi"/>
                <w:spacing w:val="-1"/>
                <w:sz w:val="22"/>
                <w:szCs w:val="22"/>
              </w:rPr>
            </w:pPr>
            <w:proofErr w:type="spellStart"/>
            <w:r w:rsidRPr="00C61D8F">
              <w:rPr>
                <w:rFonts w:asciiTheme="minorHAnsi" w:eastAsia="CVS Health Sans" w:hAnsiTheme="minorHAnsi" w:cstheme="minorHAnsi"/>
                <w:spacing w:val="-1"/>
                <w:sz w:val="22"/>
                <w:szCs w:val="22"/>
              </w:rPr>
              <w:t>QuickVue</w:t>
            </w:r>
            <w:proofErr w:type="spellEnd"/>
            <w:r w:rsidRPr="00C61D8F">
              <w:rPr>
                <w:rFonts w:asciiTheme="minorHAnsi" w:eastAsia="CVS Health Sans" w:hAnsiTheme="minorHAnsi" w:cstheme="minorHAnsi"/>
                <w:spacing w:val="-1"/>
                <w:sz w:val="22"/>
                <w:szCs w:val="22"/>
              </w:rPr>
              <w:t xml:space="preserve"> At-Home COVID-19 Test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BB6E09" w14:textId="77777777" w:rsidR="009746F8" w:rsidRPr="00C61D8F" w:rsidRDefault="009746F8" w:rsidP="002264C4">
            <w:pPr>
              <w:rPr>
                <w:rFonts w:asciiTheme="minorHAnsi" w:eastAsia="CVS Health Sans" w:hAnsiTheme="minorHAnsi" w:cstheme="minorHAnsi"/>
                <w:spacing w:val="-1"/>
                <w:sz w:val="22"/>
                <w:szCs w:val="22"/>
              </w:rPr>
            </w:pPr>
            <w:r w:rsidRPr="00C61D8F">
              <w:rPr>
                <w:rFonts w:asciiTheme="minorHAnsi" w:eastAsia="CVS Health Sans" w:hAnsiTheme="minorHAnsi" w:cstheme="minorHAnsi"/>
                <w:spacing w:val="-1"/>
                <w:sz w:val="22"/>
                <w:szCs w:val="22"/>
              </w:rPr>
              <w:t>14613-0339-72</w:t>
            </w:r>
          </w:p>
        </w:tc>
      </w:tr>
      <w:tr w:rsidR="009746F8" w:rsidRPr="00C61D8F" w14:paraId="7F4FB14F" w14:textId="77777777" w:rsidTr="002264C4">
        <w:trPr>
          <w:trHeight w:val="288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472506" w14:textId="77777777" w:rsidR="009746F8" w:rsidRPr="00C61D8F" w:rsidRDefault="009746F8" w:rsidP="002264C4">
            <w:pPr>
              <w:rPr>
                <w:rFonts w:asciiTheme="minorHAnsi" w:eastAsia="CVS Health Sans" w:hAnsiTheme="minorHAnsi" w:cstheme="minorHAnsi"/>
                <w:spacing w:val="-1"/>
                <w:sz w:val="22"/>
                <w:szCs w:val="22"/>
              </w:rPr>
            </w:pPr>
            <w:proofErr w:type="spellStart"/>
            <w:r w:rsidRPr="00C61D8F">
              <w:rPr>
                <w:rFonts w:asciiTheme="minorHAnsi" w:eastAsia="CVS Health Sans" w:hAnsiTheme="minorHAnsi" w:cstheme="minorHAnsi"/>
                <w:spacing w:val="-1"/>
                <w:sz w:val="22"/>
                <w:szCs w:val="22"/>
              </w:rPr>
              <w:t>InteliSwab</w:t>
            </w:r>
            <w:proofErr w:type="spellEnd"/>
            <w:r w:rsidRPr="00C61D8F">
              <w:rPr>
                <w:rFonts w:asciiTheme="minorHAnsi" w:eastAsia="CVS Health Sans" w:hAnsiTheme="minorHAnsi" w:cstheme="minorHAnsi"/>
                <w:spacing w:val="-1"/>
                <w:sz w:val="22"/>
                <w:szCs w:val="22"/>
              </w:rPr>
              <w:t xml:space="preserve"> COVID-19 Rapid Test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641393" w14:textId="77777777" w:rsidR="009746F8" w:rsidRPr="00C61D8F" w:rsidRDefault="009746F8" w:rsidP="002264C4">
            <w:pPr>
              <w:rPr>
                <w:rFonts w:asciiTheme="minorHAnsi" w:eastAsia="CVS Health Sans" w:hAnsiTheme="minorHAnsi" w:cstheme="minorHAnsi"/>
                <w:spacing w:val="-1"/>
                <w:sz w:val="22"/>
                <w:szCs w:val="22"/>
              </w:rPr>
            </w:pPr>
            <w:r w:rsidRPr="00C61D8F">
              <w:rPr>
                <w:rFonts w:asciiTheme="minorHAnsi" w:eastAsia="CVS Health Sans" w:hAnsiTheme="minorHAnsi" w:cstheme="minorHAnsi"/>
                <w:spacing w:val="-1"/>
                <w:sz w:val="22"/>
                <w:szCs w:val="22"/>
              </w:rPr>
              <w:t>08337-0001-58</w:t>
            </w:r>
          </w:p>
        </w:tc>
      </w:tr>
      <w:tr w:rsidR="009746F8" w:rsidRPr="00C61D8F" w14:paraId="290EB6C4" w14:textId="77777777" w:rsidTr="002264C4">
        <w:trPr>
          <w:trHeight w:val="28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522BC5" w14:textId="77777777" w:rsidR="009746F8" w:rsidRPr="00C61D8F" w:rsidRDefault="009746F8" w:rsidP="002264C4">
            <w:pPr>
              <w:rPr>
                <w:rFonts w:asciiTheme="minorHAnsi" w:eastAsia="CVS Health Sans" w:hAnsiTheme="minorHAnsi" w:cstheme="minorHAnsi"/>
                <w:spacing w:val="-1"/>
                <w:sz w:val="22"/>
                <w:szCs w:val="22"/>
              </w:rPr>
            </w:pPr>
            <w:proofErr w:type="spellStart"/>
            <w:r w:rsidRPr="00C61D8F">
              <w:rPr>
                <w:rFonts w:asciiTheme="minorHAnsi" w:eastAsia="CVS Health Sans" w:hAnsiTheme="minorHAnsi" w:cstheme="minorHAnsi"/>
                <w:spacing w:val="-1"/>
                <w:sz w:val="22"/>
                <w:szCs w:val="22"/>
              </w:rPr>
              <w:t>CareStart</w:t>
            </w:r>
            <w:proofErr w:type="spellEnd"/>
            <w:r w:rsidRPr="00C61D8F">
              <w:rPr>
                <w:rFonts w:asciiTheme="minorHAnsi" w:eastAsia="CVS Health Sans" w:hAnsiTheme="minorHAnsi" w:cstheme="minorHAnsi"/>
                <w:spacing w:val="-1"/>
                <w:sz w:val="22"/>
                <w:szCs w:val="22"/>
              </w:rPr>
              <w:t xml:space="preserve"> COVID-19 Antigen Home Test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65F902" w14:textId="77777777" w:rsidR="009746F8" w:rsidRPr="00C61D8F" w:rsidRDefault="009746F8" w:rsidP="002264C4">
            <w:pPr>
              <w:rPr>
                <w:rFonts w:asciiTheme="minorHAnsi" w:eastAsia="CVS Health Sans" w:hAnsiTheme="minorHAnsi" w:cstheme="minorHAnsi"/>
                <w:spacing w:val="-1"/>
                <w:sz w:val="22"/>
                <w:szCs w:val="22"/>
              </w:rPr>
            </w:pPr>
            <w:r w:rsidRPr="00C61D8F">
              <w:rPr>
                <w:rFonts w:asciiTheme="minorHAnsi" w:eastAsia="CVS Health Sans" w:hAnsiTheme="minorHAnsi" w:cstheme="minorHAnsi"/>
                <w:spacing w:val="-1"/>
                <w:sz w:val="22"/>
                <w:szCs w:val="22"/>
              </w:rPr>
              <w:t>50010-0224-31</w:t>
            </w:r>
          </w:p>
        </w:tc>
      </w:tr>
      <w:tr w:rsidR="009746F8" w:rsidRPr="00C61D8F" w14:paraId="1B451AD2" w14:textId="77777777" w:rsidTr="002264C4">
        <w:trPr>
          <w:trHeight w:val="28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864C8E" w14:textId="77777777" w:rsidR="009746F8" w:rsidRPr="00C61D8F" w:rsidRDefault="009746F8" w:rsidP="002264C4">
            <w:pPr>
              <w:rPr>
                <w:rFonts w:asciiTheme="minorHAnsi" w:eastAsia="CVS Health Sans" w:hAnsiTheme="minorHAnsi" w:cstheme="minorHAnsi"/>
                <w:spacing w:val="-1"/>
                <w:sz w:val="22"/>
                <w:szCs w:val="22"/>
              </w:rPr>
            </w:pPr>
            <w:bookmarkStart w:id="1" w:name="_Hlk94790165"/>
            <w:proofErr w:type="spellStart"/>
            <w:r w:rsidRPr="00C61D8F">
              <w:rPr>
                <w:rFonts w:asciiTheme="minorHAnsi" w:eastAsia="CVS Health Sans" w:hAnsiTheme="minorHAnsi" w:cstheme="minorHAnsi"/>
                <w:spacing w:val="-1"/>
                <w:sz w:val="22"/>
                <w:szCs w:val="22"/>
              </w:rPr>
              <w:t>iHealth</w:t>
            </w:r>
            <w:proofErr w:type="spellEnd"/>
            <w:r w:rsidRPr="00C61D8F">
              <w:rPr>
                <w:rFonts w:asciiTheme="minorHAnsi" w:eastAsia="CVS Health Sans" w:hAnsiTheme="minorHAnsi" w:cstheme="minorHAnsi"/>
                <w:spacing w:val="-1"/>
                <w:sz w:val="22"/>
                <w:szCs w:val="22"/>
              </w:rPr>
              <w:t xml:space="preserve"> COVID-19 AG Rapid Test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33A4C7" w14:textId="77777777" w:rsidR="009746F8" w:rsidRPr="00C61D8F" w:rsidRDefault="009746F8" w:rsidP="002264C4">
            <w:pPr>
              <w:rPr>
                <w:rFonts w:asciiTheme="minorHAnsi" w:eastAsia="CVS Health Sans" w:hAnsiTheme="minorHAnsi" w:cstheme="minorHAnsi"/>
                <w:spacing w:val="-1"/>
                <w:sz w:val="22"/>
                <w:szCs w:val="22"/>
              </w:rPr>
            </w:pPr>
            <w:r w:rsidRPr="00C61D8F">
              <w:rPr>
                <w:rFonts w:asciiTheme="minorHAnsi" w:eastAsia="CVS Health Sans" w:hAnsiTheme="minorHAnsi" w:cstheme="minorHAnsi"/>
                <w:spacing w:val="-1"/>
                <w:sz w:val="22"/>
                <w:szCs w:val="22"/>
              </w:rPr>
              <w:t>56362-0005-89</w:t>
            </w:r>
          </w:p>
        </w:tc>
        <w:bookmarkEnd w:id="1"/>
      </w:tr>
      <w:tr w:rsidR="009746F8" w:rsidRPr="00C61D8F" w14:paraId="0234074A" w14:textId="77777777" w:rsidTr="002264C4">
        <w:trPr>
          <w:trHeight w:val="28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22AA6D" w14:textId="77777777" w:rsidR="009746F8" w:rsidRPr="00C61D8F" w:rsidRDefault="009746F8" w:rsidP="002264C4">
            <w:pPr>
              <w:rPr>
                <w:rFonts w:asciiTheme="minorHAnsi" w:eastAsia="CVS Health Sans" w:hAnsiTheme="minorHAnsi" w:cstheme="minorHAnsi"/>
                <w:spacing w:val="-1"/>
                <w:sz w:val="22"/>
                <w:szCs w:val="22"/>
              </w:rPr>
            </w:pPr>
            <w:proofErr w:type="spellStart"/>
            <w:r w:rsidRPr="00C61D8F">
              <w:rPr>
                <w:rFonts w:asciiTheme="minorHAnsi" w:eastAsia="CVS Health Sans" w:hAnsiTheme="minorHAnsi" w:cstheme="minorHAnsi"/>
                <w:spacing w:val="-1"/>
                <w:sz w:val="22"/>
                <w:szCs w:val="22"/>
              </w:rPr>
              <w:t>Flowflex</w:t>
            </w:r>
            <w:proofErr w:type="spellEnd"/>
            <w:r w:rsidRPr="00C61D8F">
              <w:rPr>
                <w:rFonts w:asciiTheme="minorHAnsi" w:eastAsia="CVS Health Sans" w:hAnsiTheme="minorHAnsi" w:cstheme="minorHAnsi"/>
                <w:spacing w:val="-1"/>
                <w:sz w:val="22"/>
                <w:szCs w:val="22"/>
              </w:rPr>
              <w:t xml:space="preserve"> Kit Home Test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F10404" w14:textId="77777777" w:rsidR="009746F8" w:rsidRPr="00C61D8F" w:rsidRDefault="009746F8" w:rsidP="002264C4">
            <w:pPr>
              <w:rPr>
                <w:rFonts w:asciiTheme="minorHAnsi" w:eastAsia="CVS Health Sans" w:hAnsiTheme="minorHAnsi" w:cstheme="minorHAnsi"/>
                <w:spacing w:val="-1"/>
                <w:sz w:val="22"/>
                <w:szCs w:val="22"/>
              </w:rPr>
            </w:pPr>
            <w:r w:rsidRPr="00C61D8F">
              <w:rPr>
                <w:rFonts w:asciiTheme="minorHAnsi" w:eastAsia="CVS Health Sans" w:hAnsiTheme="minorHAnsi" w:cstheme="minorHAnsi"/>
                <w:spacing w:val="-1"/>
                <w:sz w:val="22"/>
                <w:szCs w:val="22"/>
              </w:rPr>
              <w:t>82607-0660-26</w:t>
            </w:r>
          </w:p>
        </w:tc>
      </w:tr>
      <w:tr w:rsidR="009746F8" w:rsidRPr="00C61D8F" w14:paraId="14FE35A7" w14:textId="77777777" w:rsidTr="002264C4">
        <w:trPr>
          <w:trHeight w:val="28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0862B3" w14:textId="77777777" w:rsidR="009746F8" w:rsidRPr="00C61D8F" w:rsidRDefault="009746F8" w:rsidP="002264C4">
            <w:pPr>
              <w:rPr>
                <w:rFonts w:asciiTheme="minorHAnsi" w:eastAsia="CVS Health Sans" w:hAnsiTheme="minorHAnsi" w:cstheme="minorHAnsi"/>
                <w:spacing w:val="-1"/>
                <w:sz w:val="22"/>
                <w:szCs w:val="22"/>
              </w:rPr>
            </w:pPr>
            <w:proofErr w:type="spellStart"/>
            <w:r w:rsidRPr="00C61D8F">
              <w:rPr>
                <w:rFonts w:asciiTheme="minorHAnsi" w:eastAsia="CVS Health Sans" w:hAnsiTheme="minorHAnsi" w:cstheme="minorHAnsi"/>
                <w:spacing w:val="-1"/>
                <w:sz w:val="22"/>
                <w:szCs w:val="22"/>
              </w:rPr>
              <w:t>Flowflex</w:t>
            </w:r>
            <w:proofErr w:type="spellEnd"/>
            <w:r w:rsidRPr="00C61D8F">
              <w:rPr>
                <w:rFonts w:asciiTheme="minorHAnsi" w:eastAsia="CVS Health Sans" w:hAnsiTheme="minorHAnsi" w:cstheme="minorHAnsi"/>
                <w:spacing w:val="-1"/>
                <w:sz w:val="22"/>
                <w:szCs w:val="22"/>
              </w:rPr>
              <w:t xml:space="preserve"> Kit Home Test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BF2513" w14:textId="77777777" w:rsidR="009746F8" w:rsidRPr="00C61D8F" w:rsidRDefault="009746F8" w:rsidP="002264C4">
            <w:pPr>
              <w:rPr>
                <w:rFonts w:asciiTheme="minorHAnsi" w:eastAsia="CVS Health Sans" w:hAnsiTheme="minorHAnsi" w:cstheme="minorHAnsi"/>
                <w:spacing w:val="-1"/>
                <w:sz w:val="22"/>
                <w:szCs w:val="22"/>
              </w:rPr>
            </w:pPr>
            <w:r w:rsidRPr="00C61D8F">
              <w:rPr>
                <w:rFonts w:asciiTheme="minorHAnsi" w:eastAsia="CVS Health Sans" w:hAnsiTheme="minorHAnsi" w:cstheme="minorHAnsi"/>
                <w:spacing w:val="-1"/>
                <w:sz w:val="22"/>
                <w:szCs w:val="22"/>
              </w:rPr>
              <w:t>82607-0660-27</w:t>
            </w:r>
          </w:p>
        </w:tc>
      </w:tr>
    </w:tbl>
    <w:p w14:paraId="775D02C9" w14:textId="77777777" w:rsidR="009746F8" w:rsidRPr="00C61D8F" w:rsidRDefault="009746F8" w:rsidP="009746F8">
      <w:pPr>
        <w:rPr>
          <w:rFonts w:asciiTheme="minorHAnsi" w:eastAsia="CVS Health Sans" w:hAnsiTheme="minorHAnsi" w:cstheme="minorHAnsi"/>
          <w:spacing w:val="-1"/>
          <w:sz w:val="22"/>
          <w:szCs w:val="22"/>
        </w:rPr>
      </w:pPr>
      <w:r w:rsidRPr="00C61D8F">
        <w:rPr>
          <w:rFonts w:asciiTheme="minorHAnsi" w:eastAsia="CVS Health Sans" w:hAnsiTheme="minorHAnsi" w:cstheme="minorHAnsi"/>
          <w:spacing w:val="-1"/>
          <w:sz w:val="22"/>
          <w:szCs w:val="22"/>
        </w:rPr>
        <w:t xml:space="preserve">*Refer to </w:t>
      </w:r>
      <w:proofErr w:type="spellStart"/>
      <w:r w:rsidRPr="00C61D8F">
        <w:rPr>
          <w:rFonts w:asciiTheme="minorHAnsi" w:eastAsia="CVS Health Sans" w:hAnsiTheme="minorHAnsi" w:cstheme="minorHAnsi"/>
          <w:spacing w:val="-1"/>
          <w:sz w:val="22"/>
          <w:szCs w:val="22"/>
        </w:rPr>
        <w:t>eMedNY</w:t>
      </w:r>
      <w:proofErr w:type="spellEnd"/>
      <w:r w:rsidRPr="00C61D8F">
        <w:rPr>
          <w:rFonts w:asciiTheme="minorHAnsi" w:eastAsia="CVS Health Sans" w:hAnsiTheme="minorHAnsi" w:cstheme="minorHAnsi"/>
          <w:spacing w:val="-1"/>
          <w:sz w:val="22"/>
          <w:szCs w:val="22"/>
        </w:rPr>
        <w:t xml:space="preserve"> formulary search page for list of covered tests.</w:t>
      </w:r>
    </w:p>
    <w:p w14:paraId="4640BEEC" w14:textId="77777777" w:rsidR="009746F8" w:rsidRPr="00C61D8F" w:rsidRDefault="009746F8" w:rsidP="009746F8">
      <w:pPr>
        <w:rPr>
          <w:rFonts w:asciiTheme="minorHAnsi" w:eastAsia="CVS Health Sans" w:hAnsiTheme="minorHAnsi" w:cstheme="minorHAnsi"/>
          <w:spacing w:val="-1"/>
          <w:sz w:val="22"/>
          <w:szCs w:val="22"/>
        </w:rPr>
      </w:pPr>
    </w:p>
    <w:p w14:paraId="3CE93EC6" w14:textId="77777777" w:rsidR="009746F8" w:rsidRPr="00C61D8F" w:rsidRDefault="009746F8" w:rsidP="009746F8">
      <w:pPr>
        <w:rPr>
          <w:rFonts w:asciiTheme="minorHAnsi" w:eastAsia="CVS Health Sans" w:hAnsiTheme="minorHAnsi" w:cstheme="minorHAnsi"/>
          <w:spacing w:val="-1"/>
          <w:sz w:val="22"/>
          <w:szCs w:val="22"/>
        </w:rPr>
      </w:pPr>
      <w:r w:rsidRPr="00C61D8F">
        <w:rPr>
          <w:rFonts w:asciiTheme="minorHAnsi" w:eastAsia="CVS Health Sans" w:hAnsiTheme="minorHAnsi" w:cstheme="minorHAnsi"/>
          <w:spacing w:val="-1"/>
          <w:sz w:val="22"/>
          <w:szCs w:val="22"/>
        </w:rPr>
        <w:t xml:space="preserve">A fiscal order is no longer required for the first eight (8) tests per month. Two (2) OTC tests per claim, with no refills, can be submitted with a limit of two (2) tests per week. Additional tests may be covered with a fiscal order (a request written by a NY Medicaid Enrolled Provider to provide non-prescription drugs or medical/surgical supplies electronically prescribed or written on an Official NYS Prescription form). </w:t>
      </w:r>
    </w:p>
    <w:p w14:paraId="5B1A0001" w14:textId="77777777" w:rsidR="009746F8" w:rsidRPr="00C61D8F" w:rsidRDefault="009746F8" w:rsidP="009746F8">
      <w:pPr>
        <w:rPr>
          <w:rFonts w:asciiTheme="minorHAnsi" w:eastAsia="CVS Health Sans" w:hAnsiTheme="minorHAnsi" w:cstheme="minorHAnsi"/>
          <w:spacing w:val="-1"/>
          <w:sz w:val="22"/>
          <w:szCs w:val="22"/>
        </w:rPr>
      </w:pPr>
    </w:p>
    <w:p w14:paraId="0F7F0A8C" w14:textId="77777777" w:rsidR="009746F8" w:rsidRPr="00C61D8F" w:rsidRDefault="009746F8" w:rsidP="009746F8">
      <w:pPr>
        <w:rPr>
          <w:rFonts w:asciiTheme="minorHAnsi" w:eastAsia="CVS Health Sans" w:hAnsiTheme="minorHAnsi" w:cstheme="minorHAnsi"/>
          <w:spacing w:val="-1"/>
          <w:sz w:val="22"/>
          <w:szCs w:val="22"/>
        </w:rPr>
      </w:pPr>
      <w:r w:rsidRPr="00C61D8F">
        <w:rPr>
          <w:rFonts w:asciiTheme="minorHAnsi" w:eastAsia="CVS Health Sans" w:hAnsiTheme="minorHAnsi" w:cstheme="minorHAnsi"/>
          <w:spacing w:val="-1"/>
          <w:sz w:val="22"/>
          <w:szCs w:val="22"/>
        </w:rPr>
        <w:t xml:space="preserve">In accordance with 42 C.F.R. § 447.512(b), pharmacies must provide a U&amp;C Price when submitting pharmacy claims for prescription and OTC (nonprescription) items. U&amp;C is defined as the lowest price charged to the </w:t>
      </w:r>
      <w:proofErr w:type="gramStart"/>
      <w:r w:rsidRPr="00C61D8F">
        <w:rPr>
          <w:rFonts w:asciiTheme="minorHAnsi" w:eastAsia="CVS Health Sans" w:hAnsiTheme="minorHAnsi" w:cstheme="minorHAnsi"/>
          <w:spacing w:val="-1"/>
          <w:sz w:val="22"/>
          <w:szCs w:val="22"/>
        </w:rPr>
        <w:t>general public</w:t>
      </w:r>
      <w:proofErr w:type="gramEnd"/>
      <w:r w:rsidRPr="00C61D8F">
        <w:rPr>
          <w:rFonts w:asciiTheme="minorHAnsi" w:eastAsia="CVS Health Sans" w:hAnsiTheme="minorHAnsi" w:cstheme="minorHAnsi"/>
          <w:spacing w:val="-1"/>
          <w:sz w:val="22"/>
          <w:szCs w:val="22"/>
        </w:rPr>
        <w:t xml:space="preserve"> after all applicable discounts, including promotional discounts and discounted prices associated with loyalty programs. </w:t>
      </w:r>
    </w:p>
    <w:p w14:paraId="17C44AB8" w14:textId="77777777" w:rsidR="009746F8" w:rsidRPr="00C61D8F" w:rsidRDefault="009746F8" w:rsidP="009746F8">
      <w:pPr>
        <w:rPr>
          <w:rFonts w:asciiTheme="minorHAnsi" w:eastAsia="CVS Health Sans" w:hAnsiTheme="minorHAnsi" w:cstheme="minorHAnsi"/>
          <w:spacing w:val="-1"/>
          <w:sz w:val="22"/>
          <w:szCs w:val="22"/>
        </w:rPr>
      </w:pPr>
    </w:p>
    <w:p w14:paraId="60732E9D" w14:textId="77777777" w:rsidR="009746F8" w:rsidRPr="00C61D8F" w:rsidRDefault="009746F8" w:rsidP="009746F8">
      <w:pPr>
        <w:rPr>
          <w:rFonts w:asciiTheme="minorHAnsi" w:eastAsia="CVS Health Sans" w:hAnsiTheme="minorHAnsi" w:cstheme="minorHAnsi"/>
          <w:spacing w:val="-1"/>
          <w:sz w:val="22"/>
          <w:szCs w:val="22"/>
          <w:u w:val="single"/>
        </w:rPr>
      </w:pPr>
      <w:bookmarkStart w:id="2" w:name="OLE_LINK20"/>
      <w:r w:rsidRPr="00C61D8F">
        <w:rPr>
          <w:rFonts w:asciiTheme="minorHAnsi" w:eastAsia="CVS Health Sans" w:hAnsiTheme="minorHAnsi" w:cstheme="minorHAnsi"/>
          <w:spacing w:val="-1"/>
          <w:sz w:val="22"/>
          <w:szCs w:val="22"/>
          <w:u w:val="single"/>
        </w:rPr>
        <w:t>Reminder:</w:t>
      </w:r>
    </w:p>
    <w:p w14:paraId="31B51D87" w14:textId="3082692B" w:rsidR="0033723B" w:rsidRPr="00DE7B5D" w:rsidRDefault="009746F8">
      <w:pPr>
        <w:rPr>
          <w:rFonts w:asciiTheme="minorHAnsi" w:eastAsia="CVS Health Sans" w:hAnsiTheme="minorHAnsi" w:cstheme="minorHAnsi"/>
          <w:spacing w:val="-1"/>
          <w:sz w:val="22"/>
          <w:szCs w:val="22"/>
        </w:rPr>
      </w:pPr>
      <w:r w:rsidRPr="00C61D8F">
        <w:rPr>
          <w:rFonts w:asciiTheme="minorHAnsi" w:eastAsia="CVS Health Sans" w:hAnsiTheme="minorHAnsi" w:cstheme="minorHAnsi"/>
          <w:spacing w:val="-1"/>
          <w:sz w:val="22"/>
          <w:szCs w:val="22"/>
        </w:rPr>
        <w:t>When submitting the quantity of tests, the quantity should be reflective of the number of individual tests. If a 2-pack test kit is dispensed, submit the quantity of ‘2’ in the Quantity Dispensed field (NCPDP field # 442-E7)</w:t>
      </w:r>
      <w:bookmarkEnd w:id="2"/>
    </w:p>
    <w:sectPr w:rsidR="0033723B" w:rsidRPr="00DE7B5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71671" w14:textId="77777777" w:rsidR="00DE7B5D" w:rsidRDefault="00DE7B5D" w:rsidP="00DE7B5D">
      <w:r>
        <w:separator/>
      </w:r>
    </w:p>
  </w:endnote>
  <w:endnote w:type="continuationSeparator" w:id="0">
    <w:p w14:paraId="0899DF4B" w14:textId="77777777" w:rsidR="00DE7B5D" w:rsidRDefault="00DE7B5D" w:rsidP="00DE7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VS Health Sans">
    <w:altName w:val="Calibri"/>
    <w:charset w:val="00"/>
    <w:family w:val="swiss"/>
    <w:pitch w:val="variable"/>
    <w:sig w:usb0="A000006F" w:usb1="40000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85284" w14:textId="77777777" w:rsidR="00DE7B5D" w:rsidRDefault="00DE7B5D" w:rsidP="00DE7B5D">
      <w:r>
        <w:separator/>
      </w:r>
    </w:p>
  </w:footnote>
  <w:footnote w:type="continuationSeparator" w:id="0">
    <w:p w14:paraId="133FF84D" w14:textId="77777777" w:rsidR="00DE7B5D" w:rsidRDefault="00DE7B5D" w:rsidP="00DE7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94492" w14:textId="0F8438DD" w:rsidR="00DE7B5D" w:rsidRDefault="00DE7B5D">
    <w:pPr>
      <w:pStyle w:val="Header"/>
    </w:pPr>
    <w:r>
      <w:rPr>
        <w:noProof/>
      </w:rPr>
      <w:drawing>
        <wp:inline distT="0" distB="0" distL="0" distR="0" wp14:anchorId="5E8632FA" wp14:editId="2222DF4A">
          <wp:extent cx="5943600" cy="1039521"/>
          <wp:effectExtent l="0" t="0" r="0" b="0"/>
          <wp:docPr id="4" name="Picture 4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395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6F8"/>
    <w:rsid w:val="0033723B"/>
    <w:rsid w:val="009746F8"/>
    <w:rsid w:val="00DE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88FE26"/>
  <w15:chartTrackingRefBased/>
  <w15:docId w15:val="{45730CEF-57D6-4302-A3A8-E0BC2CDF4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6F8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746F8"/>
    <w:pPr>
      <w:widowControl w:val="0"/>
      <w:autoSpaceDE w:val="0"/>
      <w:autoSpaceDN w:val="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9746F8"/>
    <w:rPr>
      <w:rFonts w:ascii="Calibri" w:eastAsia="Calibri" w:hAnsi="Calibri" w:cs="Calibr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746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46F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E7B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B5D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7B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B5D"/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8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Abraham, Isaac</dc:creator>
  <cp:keywords/>
  <dc:description/>
  <cp:lastModifiedBy>Abraham, Isaac</cp:lastModifiedBy>
  <cp:revision>2</cp:revision>
  <dcterms:created xsi:type="dcterms:W3CDTF">2022-02-23T20:51:00Z</dcterms:created>
  <dcterms:modified xsi:type="dcterms:W3CDTF">2022-02-23T20:55:00Z</dcterms:modified>
</cp:coreProperties>
</file>